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2EC" w:rsidRDefault="003832EC" w:rsidP="00F83632">
      <w:pPr>
        <w:spacing w:after="120" w:line="276" w:lineRule="auto"/>
        <w:jc w:val="center"/>
        <w:rPr>
          <w:rFonts w:cs="Times New Roman"/>
          <w:b/>
          <w:color w:val="000000" w:themeColor="text1"/>
          <w:sz w:val="32"/>
          <w:szCs w:val="32"/>
        </w:rPr>
      </w:pPr>
      <w:r w:rsidRPr="004036C0">
        <w:rPr>
          <w:rFonts w:cs="Times New Roman"/>
          <w:b/>
          <w:color w:val="000000" w:themeColor="text1"/>
          <w:sz w:val="32"/>
          <w:szCs w:val="32"/>
        </w:rPr>
        <w:t>Supporting Information</w:t>
      </w:r>
    </w:p>
    <w:p w:rsidR="006E068F" w:rsidRDefault="006E068F" w:rsidP="00F83632">
      <w:pPr>
        <w:spacing w:after="120" w:line="276" w:lineRule="auto"/>
        <w:jc w:val="center"/>
        <w:rPr>
          <w:rFonts w:cs="Times New Roman"/>
          <w:b/>
          <w:color w:val="000000" w:themeColor="text1"/>
          <w:sz w:val="32"/>
          <w:szCs w:val="32"/>
        </w:rPr>
      </w:pPr>
    </w:p>
    <w:p w:rsidR="006E068F" w:rsidRDefault="006E068F" w:rsidP="00F83632">
      <w:pPr>
        <w:spacing w:after="120" w:line="276" w:lineRule="auto"/>
        <w:jc w:val="center"/>
        <w:rPr>
          <w:rFonts w:cs="Times New Roman"/>
          <w:b/>
          <w:color w:val="000000" w:themeColor="text1"/>
          <w:sz w:val="32"/>
          <w:szCs w:val="32"/>
        </w:rPr>
      </w:pPr>
    </w:p>
    <w:p w:rsidR="00F00B75" w:rsidRPr="006F1B62" w:rsidRDefault="00F00B75" w:rsidP="00F83632">
      <w:pPr>
        <w:spacing w:line="276" w:lineRule="auto"/>
        <w:jc w:val="center"/>
        <w:rPr>
          <w:rFonts w:cs="Times New Roman"/>
          <w:b/>
          <w:color w:val="000000" w:themeColor="text1"/>
          <w:sz w:val="28"/>
          <w:szCs w:val="28"/>
        </w:rPr>
      </w:pPr>
      <w:r w:rsidRPr="006F1B62">
        <w:rPr>
          <w:rFonts w:cs="Times New Roman"/>
          <w:b/>
          <w:color w:val="000000" w:themeColor="text1"/>
          <w:sz w:val="28"/>
          <w:szCs w:val="28"/>
        </w:rPr>
        <w:t xml:space="preserve">Synthesis, </w:t>
      </w:r>
      <w:proofErr w:type="spellStart"/>
      <w:r w:rsidRPr="006F1B62">
        <w:rPr>
          <w:rFonts w:cs="Times New Roman"/>
          <w:b/>
          <w:color w:val="000000" w:themeColor="text1"/>
          <w:sz w:val="28"/>
          <w:szCs w:val="28"/>
        </w:rPr>
        <w:t>Photophysical</w:t>
      </w:r>
      <w:proofErr w:type="spellEnd"/>
      <w:r w:rsidRPr="006F1B62">
        <w:rPr>
          <w:rFonts w:cs="Times New Roman"/>
          <w:b/>
          <w:color w:val="000000" w:themeColor="text1"/>
          <w:sz w:val="28"/>
          <w:szCs w:val="28"/>
        </w:rPr>
        <w:t xml:space="preserve"> Properties and Antibacterial Activity of </w:t>
      </w:r>
      <w:proofErr w:type="gramStart"/>
      <w:r w:rsidRPr="006F1B62">
        <w:rPr>
          <w:rFonts w:cs="Times New Roman"/>
          <w:b/>
          <w:color w:val="000000" w:themeColor="text1"/>
          <w:sz w:val="28"/>
          <w:szCs w:val="28"/>
        </w:rPr>
        <w:t>Cu(</w:t>
      </w:r>
      <w:proofErr w:type="gramEnd"/>
      <w:r w:rsidRPr="006F1B62">
        <w:rPr>
          <w:rFonts w:cs="Times New Roman"/>
          <w:b/>
          <w:color w:val="000000" w:themeColor="text1"/>
          <w:sz w:val="28"/>
          <w:szCs w:val="28"/>
        </w:rPr>
        <w:t xml:space="preserve">II) and Co(II)  </w:t>
      </w:r>
      <w:proofErr w:type="spellStart"/>
      <w:r w:rsidRPr="006F1B62">
        <w:rPr>
          <w:rFonts w:cs="Times New Roman"/>
          <w:b/>
          <w:color w:val="000000" w:themeColor="text1"/>
          <w:sz w:val="28"/>
          <w:szCs w:val="28"/>
        </w:rPr>
        <w:t>Porphyrins</w:t>
      </w:r>
      <w:proofErr w:type="spellEnd"/>
      <w:r w:rsidRPr="006F1B62">
        <w:rPr>
          <w:rFonts w:cs="Times New Roman"/>
          <w:b/>
          <w:color w:val="000000" w:themeColor="text1"/>
          <w:sz w:val="28"/>
          <w:szCs w:val="28"/>
        </w:rPr>
        <w:t>: Role of Ligand Modification</w:t>
      </w:r>
    </w:p>
    <w:p w:rsidR="00F00B75" w:rsidRDefault="00F00B75" w:rsidP="00F83632">
      <w:pPr>
        <w:spacing w:line="276" w:lineRule="auto"/>
        <w:jc w:val="center"/>
        <w:rPr>
          <w:rFonts w:cs="Times New Roman"/>
          <w:color w:val="000000" w:themeColor="text1"/>
          <w:szCs w:val="24"/>
          <w:vertAlign w:val="superscript"/>
        </w:rPr>
      </w:pPr>
      <w:proofErr w:type="spellStart"/>
      <w:r w:rsidRPr="00A259F3">
        <w:rPr>
          <w:rFonts w:cs="Times New Roman"/>
          <w:color w:val="000000" w:themeColor="text1"/>
          <w:szCs w:val="24"/>
        </w:rPr>
        <w:t>Belete</w:t>
      </w:r>
      <w:proofErr w:type="spellEnd"/>
      <w:r w:rsidRPr="00A259F3">
        <w:rPr>
          <w:rFonts w:cs="Times New Roman"/>
          <w:color w:val="000000" w:themeColor="text1"/>
          <w:szCs w:val="24"/>
        </w:rPr>
        <w:t xml:space="preserve"> B. </w:t>
      </w:r>
      <w:proofErr w:type="spellStart"/>
      <w:r w:rsidRPr="00A259F3">
        <w:rPr>
          <w:rFonts w:cs="Times New Roman"/>
          <w:color w:val="000000" w:themeColor="text1"/>
          <w:szCs w:val="24"/>
        </w:rPr>
        <w:t>Beyene</w:t>
      </w:r>
      <w:proofErr w:type="spellEnd"/>
      <w:r>
        <w:rPr>
          <w:rFonts w:cs="Times New Roman"/>
          <w:color w:val="000000" w:themeColor="text1"/>
          <w:szCs w:val="24"/>
          <w:vertAlign w:val="superscript"/>
        </w:rPr>
        <w:t>*</w:t>
      </w:r>
      <w:r w:rsidRPr="00A259F3">
        <w:rPr>
          <w:rFonts w:cs="Times New Roman"/>
          <w:color w:val="000000" w:themeColor="text1"/>
          <w:szCs w:val="24"/>
        </w:rPr>
        <w:t xml:space="preserve">, </w:t>
      </w:r>
      <w:proofErr w:type="spellStart"/>
      <w:r w:rsidRPr="00A259F3">
        <w:rPr>
          <w:rFonts w:cs="Times New Roman"/>
          <w:color w:val="000000" w:themeColor="text1"/>
          <w:szCs w:val="24"/>
        </w:rPr>
        <w:t>Getaneh</w:t>
      </w:r>
      <w:proofErr w:type="spellEnd"/>
      <w:r w:rsidRPr="00A259F3">
        <w:rPr>
          <w:rFonts w:cs="Times New Roman"/>
          <w:color w:val="000000" w:themeColor="text1"/>
          <w:szCs w:val="24"/>
        </w:rPr>
        <w:t xml:space="preserve"> </w:t>
      </w:r>
      <w:proofErr w:type="spellStart"/>
      <w:r w:rsidRPr="00A259F3">
        <w:rPr>
          <w:rFonts w:cs="Times New Roman"/>
          <w:color w:val="000000" w:themeColor="text1"/>
          <w:szCs w:val="24"/>
        </w:rPr>
        <w:t>Achenef</w:t>
      </w:r>
      <w:proofErr w:type="spellEnd"/>
      <w:r w:rsidRPr="00A259F3">
        <w:rPr>
          <w:rFonts w:cs="Times New Roman"/>
          <w:color w:val="000000" w:themeColor="text1"/>
          <w:szCs w:val="24"/>
        </w:rPr>
        <w:t xml:space="preserve"> </w:t>
      </w:r>
    </w:p>
    <w:p w:rsidR="006F1B62" w:rsidRDefault="006E068F" w:rsidP="006E068F">
      <w:pPr>
        <w:spacing w:line="360" w:lineRule="auto"/>
        <w:jc w:val="left"/>
        <w:rPr>
          <w:rFonts w:asciiTheme="minorHAnsi" w:hAnsiTheme="minorHAnsi" w:cstheme="minorHAnsi"/>
          <w:color w:val="000000" w:themeColor="text1"/>
          <w:szCs w:val="24"/>
        </w:rPr>
      </w:pPr>
      <w:r w:rsidRPr="006F1B62">
        <w:rPr>
          <w:rFonts w:asciiTheme="minorHAnsi" w:hAnsiTheme="minorHAnsi" w:cstheme="minorHAnsi"/>
          <w:color w:val="000000" w:themeColor="text1"/>
          <w:szCs w:val="24"/>
        </w:rPr>
        <w:t xml:space="preserve">Department of Chemistry, </w:t>
      </w:r>
      <w:proofErr w:type="spellStart"/>
      <w:r w:rsidRPr="006F1B62">
        <w:rPr>
          <w:rFonts w:asciiTheme="minorHAnsi" w:hAnsiTheme="minorHAnsi" w:cstheme="minorHAnsi"/>
          <w:color w:val="000000" w:themeColor="text1"/>
          <w:szCs w:val="24"/>
        </w:rPr>
        <w:t>Bahir</w:t>
      </w:r>
      <w:proofErr w:type="spellEnd"/>
      <w:r w:rsidRPr="006F1B62">
        <w:rPr>
          <w:rFonts w:asciiTheme="minorHAnsi" w:hAnsiTheme="minorHAnsi" w:cstheme="minorHAnsi"/>
          <w:color w:val="000000" w:themeColor="text1"/>
          <w:szCs w:val="24"/>
        </w:rPr>
        <w:t xml:space="preserve"> Dar University, </w:t>
      </w:r>
      <w:proofErr w:type="spellStart"/>
      <w:r w:rsidRPr="006F1B62">
        <w:rPr>
          <w:rFonts w:asciiTheme="minorHAnsi" w:hAnsiTheme="minorHAnsi" w:cstheme="minorHAnsi"/>
          <w:color w:val="000000" w:themeColor="text1"/>
          <w:szCs w:val="24"/>
        </w:rPr>
        <w:t>Bahir</w:t>
      </w:r>
      <w:proofErr w:type="spellEnd"/>
      <w:r w:rsidRPr="006F1B62">
        <w:rPr>
          <w:rFonts w:asciiTheme="minorHAnsi" w:hAnsiTheme="minorHAnsi" w:cstheme="minorHAnsi"/>
          <w:color w:val="000000" w:themeColor="text1"/>
          <w:szCs w:val="24"/>
        </w:rPr>
        <w:t xml:space="preserve"> Dar, Ethiopia, </w:t>
      </w:r>
      <w:proofErr w:type="spellStart"/>
      <w:r w:rsidRPr="006F1B62">
        <w:rPr>
          <w:rFonts w:asciiTheme="minorHAnsi" w:hAnsiTheme="minorHAnsi" w:cstheme="minorHAnsi"/>
          <w:color w:val="000000" w:themeColor="text1"/>
          <w:szCs w:val="24"/>
        </w:rPr>
        <w:t>P.O.Box</w:t>
      </w:r>
      <w:proofErr w:type="spellEnd"/>
      <w:r w:rsidRPr="006F1B62">
        <w:rPr>
          <w:rFonts w:asciiTheme="minorHAnsi" w:hAnsiTheme="minorHAnsi" w:cstheme="minorHAnsi"/>
          <w:color w:val="000000" w:themeColor="text1"/>
          <w:szCs w:val="24"/>
        </w:rPr>
        <w:t xml:space="preserve"> 79; </w:t>
      </w:r>
    </w:p>
    <w:p w:rsidR="006E068F" w:rsidRPr="006F1B62" w:rsidRDefault="006F1B62" w:rsidP="006E068F">
      <w:pPr>
        <w:spacing w:line="360" w:lineRule="auto"/>
        <w:jc w:val="left"/>
        <w:rPr>
          <w:rFonts w:asciiTheme="minorHAnsi" w:hAnsiTheme="minorHAnsi" w:cstheme="minorHAnsi"/>
          <w:b/>
          <w:i/>
          <w:color w:val="7030A0"/>
          <w:szCs w:val="24"/>
        </w:rPr>
      </w:pPr>
      <w:r>
        <w:rPr>
          <w:rFonts w:asciiTheme="minorHAnsi" w:hAnsiTheme="minorHAnsi" w:cstheme="minorHAnsi"/>
          <w:color w:val="000000" w:themeColor="text1"/>
          <w:szCs w:val="24"/>
        </w:rPr>
        <w:t xml:space="preserve">                            </w:t>
      </w:r>
      <w:r w:rsidR="006E068F" w:rsidRPr="006F1B62">
        <w:rPr>
          <w:rFonts w:asciiTheme="minorHAnsi" w:hAnsiTheme="minorHAnsi" w:cstheme="minorHAnsi"/>
          <w:color w:val="000000" w:themeColor="text1"/>
          <w:szCs w:val="24"/>
        </w:rPr>
        <w:t xml:space="preserve">E-mail: </w:t>
      </w:r>
      <w:r w:rsidR="006E068F" w:rsidRPr="006F1B62">
        <w:rPr>
          <w:rFonts w:asciiTheme="minorHAnsi" w:hAnsiTheme="minorHAnsi" w:cstheme="minorHAnsi"/>
          <w:b/>
          <w:i/>
          <w:color w:val="7030A0"/>
          <w:szCs w:val="24"/>
        </w:rPr>
        <w:t>beleteb2002</w:t>
      </w:r>
      <w:r w:rsidRPr="006F1B62">
        <w:rPr>
          <w:rFonts w:asciiTheme="minorHAnsi" w:hAnsiTheme="minorHAnsi" w:cstheme="minorHAnsi"/>
          <w:b/>
          <w:i/>
          <w:color w:val="7030A0"/>
          <w:szCs w:val="24"/>
        </w:rPr>
        <w:t>@</w:t>
      </w:r>
      <w:r w:rsidR="006E068F" w:rsidRPr="006F1B62">
        <w:rPr>
          <w:rFonts w:asciiTheme="minorHAnsi" w:hAnsiTheme="minorHAnsi" w:cstheme="minorHAnsi"/>
          <w:b/>
          <w:i/>
          <w:color w:val="7030A0"/>
          <w:szCs w:val="24"/>
        </w:rPr>
        <w:t>gmail.com</w:t>
      </w:r>
    </w:p>
    <w:p w:rsidR="006E068F" w:rsidRDefault="006E068F" w:rsidP="00F83632">
      <w:pPr>
        <w:spacing w:line="276" w:lineRule="auto"/>
        <w:jc w:val="center"/>
        <w:rPr>
          <w:rFonts w:cs="Times New Roman"/>
          <w:color w:val="000000" w:themeColor="text1"/>
          <w:szCs w:val="24"/>
          <w:vertAlign w:val="superscript"/>
        </w:rPr>
      </w:pPr>
    </w:p>
    <w:p w:rsidR="006E068F" w:rsidRDefault="006E068F" w:rsidP="00F83632">
      <w:pPr>
        <w:spacing w:line="276" w:lineRule="auto"/>
        <w:jc w:val="center"/>
        <w:rPr>
          <w:rFonts w:cs="Times New Roman"/>
          <w:color w:val="000000" w:themeColor="text1"/>
          <w:szCs w:val="24"/>
          <w:vertAlign w:val="superscript"/>
        </w:rPr>
      </w:pPr>
    </w:p>
    <w:p w:rsidR="006E068F" w:rsidRDefault="006E068F" w:rsidP="00F83632">
      <w:pPr>
        <w:spacing w:line="276" w:lineRule="auto"/>
        <w:jc w:val="center"/>
        <w:rPr>
          <w:rFonts w:cs="Times New Roman"/>
          <w:color w:val="000000" w:themeColor="text1"/>
          <w:szCs w:val="24"/>
          <w:vertAlign w:val="superscript"/>
        </w:rPr>
      </w:pPr>
    </w:p>
    <w:p w:rsidR="006E068F" w:rsidRDefault="006E068F" w:rsidP="00F83632">
      <w:pPr>
        <w:spacing w:line="276" w:lineRule="auto"/>
        <w:jc w:val="center"/>
        <w:rPr>
          <w:rFonts w:cs="Times New Roman"/>
          <w:color w:val="000000" w:themeColor="text1"/>
          <w:szCs w:val="24"/>
          <w:vertAlign w:val="superscript"/>
        </w:rPr>
      </w:pPr>
    </w:p>
    <w:p w:rsidR="006E068F" w:rsidRDefault="006E068F" w:rsidP="00F83632">
      <w:pPr>
        <w:spacing w:line="276" w:lineRule="auto"/>
        <w:jc w:val="center"/>
        <w:rPr>
          <w:rFonts w:cs="Times New Roman"/>
          <w:color w:val="000000" w:themeColor="text1"/>
          <w:szCs w:val="24"/>
          <w:vertAlign w:val="superscript"/>
        </w:rPr>
      </w:pPr>
    </w:p>
    <w:p w:rsidR="006E068F" w:rsidRDefault="006E068F" w:rsidP="00F83632">
      <w:pPr>
        <w:spacing w:line="276" w:lineRule="auto"/>
        <w:jc w:val="center"/>
        <w:rPr>
          <w:rFonts w:cs="Times New Roman"/>
          <w:color w:val="000000" w:themeColor="text1"/>
          <w:szCs w:val="24"/>
          <w:vertAlign w:val="superscript"/>
        </w:rPr>
      </w:pPr>
    </w:p>
    <w:p w:rsidR="006E068F" w:rsidRDefault="006E068F" w:rsidP="00F83632">
      <w:pPr>
        <w:spacing w:line="276" w:lineRule="auto"/>
        <w:jc w:val="center"/>
        <w:rPr>
          <w:rFonts w:cs="Times New Roman"/>
          <w:color w:val="000000" w:themeColor="text1"/>
          <w:szCs w:val="24"/>
          <w:vertAlign w:val="superscript"/>
        </w:rPr>
      </w:pPr>
    </w:p>
    <w:p w:rsidR="006E068F" w:rsidRDefault="006E068F" w:rsidP="00F83632">
      <w:pPr>
        <w:spacing w:line="276" w:lineRule="auto"/>
        <w:jc w:val="center"/>
        <w:rPr>
          <w:rFonts w:cs="Times New Roman"/>
          <w:color w:val="000000" w:themeColor="text1"/>
          <w:szCs w:val="24"/>
          <w:vertAlign w:val="superscript"/>
        </w:rPr>
      </w:pPr>
    </w:p>
    <w:p w:rsidR="006E068F" w:rsidRDefault="006E068F" w:rsidP="00F83632">
      <w:pPr>
        <w:spacing w:line="276" w:lineRule="auto"/>
        <w:jc w:val="center"/>
        <w:rPr>
          <w:rFonts w:cs="Times New Roman"/>
          <w:color w:val="000000" w:themeColor="text1"/>
          <w:szCs w:val="24"/>
          <w:vertAlign w:val="superscript"/>
        </w:rPr>
      </w:pPr>
    </w:p>
    <w:p w:rsidR="006E068F" w:rsidRDefault="006E068F" w:rsidP="00F83632">
      <w:pPr>
        <w:spacing w:line="276" w:lineRule="auto"/>
        <w:jc w:val="center"/>
        <w:rPr>
          <w:rFonts w:cs="Times New Roman"/>
          <w:color w:val="000000" w:themeColor="text1"/>
          <w:szCs w:val="24"/>
          <w:vertAlign w:val="superscript"/>
        </w:rPr>
      </w:pPr>
    </w:p>
    <w:p w:rsidR="006E068F" w:rsidRDefault="006E068F" w:rsidP="00F83632">
      <w:pPr>
        <w:spacing w:line="276" w:lineRule="auto"/>
        <w:jc w:val="center"/>
        <w:rPr>
          <w:rFonts w:cs="Times New Roman"/>
          <w:color w:val="000000" w:themeColor="text1"/>
          <w:szCs w:val="24"/>
          <w:vertAlign w:val="superscript"/>
        </w:rPr>
      </w:pPr>
    </w:p>
    <w:p w:rsidR="006E068F" w:rsidRDefault="006E068F" w:rsidP="00F83632">
      <w:pPr>
        <w:spacing w:line="276" w:lineRule="auto"/>
        <w:jc w:val="center"/>
        <w:rPr>
          <w:rFonts w:cs="Times New Roman"/>
          <w:color w:val="000000" w:themeColor="text1"/>
          <w:szCs w:val="24"/>
          <w:vertAlign w:val="superscript"/>
        </w:rPr>
      </w:pPr>
    </w:p>
    <w:p w:rsidR="006E068F" w:rsidRDefault="006E068F" w:rsidP="00F83632">
      <w:pPr>
        <w:spacing w:line="276" w:lineRule="auto"/>
        <w:jc w:val="center"/>
        <w:rPr>
          <w:rFonts w:cs="Times New Roman"/>
          <w:color w:val="000000" w:themeColor="text1"/>
          <w:szCs w:val="24"/>
          <w:vertAlign w:val="superscript"/>
        </w:rPr>
      </w:pPr>
    </w:p>
    <w:p w:rsidR="006E068F" w:rsidRDefault="006E068F" w:rsidP="00F83632">
      <w:pPr>
        <w:spacing w:line="276" w:lineRule="auto"/>
        <w:jc w:val="center"/>
        <w:rPr>
          <w:rFonts w:cs="Times New Roman"/>
          <w:color w:val="000000" w:themeColor="text1"/>
          <w:szCs w:val="24"/>
          <w:vertAlign w:val="superscript"/>
        </w:rPr>
      </w:pPr>
    </w:p>
    <w:p w:rsidR="006E068F" w:rsidRDefault="006E068F" w:rsidP="00F83632">
      <w:pPr>
        <w:spacing w:line="276" w:lineRule="auto"/>
        <w:jc w:val="center"/>
        <w:rPr>
          <w:rFonts w:cs="Times New Roman"/>
          <w:color w:val="000000" w:themeColor="text1"/>
          <w:szCs w:val="24"/>
          <w:vertAlign w:val="superscript"/>
        </w:rPr>
      </w:pPr>
    </w:p>
    <w:p w:rsidR="006E068F" w:rsidRPr="007B410D" w:rsidRDefault="006E068F" w:rsidP="006E068F">
      <w:pPr>
        <w:pStyle w:val="Heading1"/>
        <w:spacing w:before="0" w:line="360" w:lineRule="auto"/>
        <w:jc w:val="both"/>
        <w:rPr>
          <w:rFonts w:cs="Times New Roman"/>
          <w:color w:val="000000" w:themeColor="text1"/>
          <w:sz w:val="32"/>
          <w:szCs w:val="32"/>
        </w:rPr>
      </w:pPr>
      <w:bookmarkStart w:id="0" w:name="_Toc530943065"/>
      <w:bookmarkStart w:id="1" w:name="_Toc531894626"/>
      <w:r w:rsidRPr="007B410D">
        <w:rPr>
          <w:rFonts w:cs="Times New Roman"/>
          <w:color w:val="000000" w:themeColor="text1"/>
          <w:sz w:val="32"/>
          <w:szCs w:val="32"/>
        </w:rPr>
        <w:lastRenderedPageBreak/>
        <w:t xml:space="preserve">1. </w:t>
      </w:r>
      <w:bookmarkEnd w:id="0"/>
      <w:bookmarkEnd w:id="1"/>
      <w:r w:rsidRPr="007B410D">
        <w:rPr>
          <w:rFonts w:cs="Times New Roman"/>
          <w:color w:val="000000" w:themeColor="text1"/>
          <w:sz w:val="32"/>
          <w:szCs w:val="32"/>
        </w:rPr>
        <w:t>Materials and Methods</w:t>
      </w:r>
    </w:p>
    <w:p w:rsidR="006E068F" w:rsidRPr="004C4213" w:rsidRDefault="006E068F" w:rsidP="006E068F">
      <w:pPr>
        <w:pStyle w:val="Heading3"/>
        <w:spacing w:before="0" w:line="360" w:lineRule="auto"/>
        <w:rPr>
          <w:rFonts w:cs="Times New Roman"/>
          <w:color w:val="000000" w:themeColor="text1"/>
          <w:sz w:val="24"/>
          <w:szCs w:val="24"/>
        </w:rPr>
      </w:pPr>
      <w:bookmarkStart w:id="2" w:name="_Toc530943067"/>
      <w:bookmarkStart w:id="3" w:name="_Toc531894628"/>
      <w:r w:rsidRPr="004C4213">
        <w:rPr>
          <w:rFonts w:cs="Times New Roman"/>
          <w:color w:val="000000" w:themeColor="text1"/>
          <w:sz w:val="24"/>
          <w:szCs w:val="24"/>
        </w:rPr>
        <w:t>Chemicals</w:t>
      </w:r>
      <w:bookmarkEnd w:id="2"/>
      <w:bookmarkEnd w:id="3"/>
      <w:r>
        <w:rPr>
          <w:rFonts w:cs="Times New Roman"/>
          <w:color w:val="000000" w:themeColor="text1"/>
          <w:sz w:val="24"/>
          <w:szCs w:val="24"/>
        </w:rPr>
        <w:t xml:space="preserve"> and solvents</w:t>
      </w:r>
    </w:p>
    <w:p w:rsidR="00DD118F" w:rsidRDefault="006E068F" w:rsidP="00DD118F">
      <w:pPr>
        <w:pStyle w:val="Default"/>
        <w:spacing w:line="360" w:lineRule="auto"/>
        <w:rPr>
          <w:color w:val="000000" w:themeColor="text1"/>
        </w:rPr>
      </w:pPr>
      <w:r w:rsidRPr="004C4213">
        <w:rPr>
          <w:color w:val="000000" w:themeColor="text1"/>
        </w:rPr>
        <w:t xml:space="preserve">The chemicals and </w:t>
      </w:r>
      <w:r>
        <w:rPr>
          <w:color w:val="000000" w:themeColor="text1"/>
        </w:rPr>
        <w:t>solvents</w:t>
      </w:r>
      <w:r w:rsidRPr="004C4213">
        <w:rPr>
          <w:color w:val="000000" w:themeColor="text1"/>
        </w:rPr>
        <w:t xml:space="preserve"> used in this </w:t>
      </w:r>
      <w:r>
        <w:rPr>
          <w:color w:val="000000" w:themeColor="text1"/>
        </w:rPr>
        <w:t xml:space="preserve">study include; </w:t>
      </w:r>
      <w:r w:rsidRPr="004C4213">
        <w:rPr>
          <w:color w:val="000000" w:themeColor="text1"/>
        </w:rPr>
        <w:t>copper chloride</w:t>
      </w:r>
      <w:r w:rsidR="00CF1E3E">
        <w:rPr>
          <w:color w:val="000000" w:themeColor="text1"/>
        </w:rPr>
        <w:t xml:space="preserve"> (97%</w:t>
      </w:r>
      <w:r w:rsidRPr="004C4213">
        <w:rPr>
          <w:color w:val="000000" w:themeColor="text1"/>
        </w:rPr>
        <w:t xml:space="preserve">, </w:t>
      </w:r>
      <w:r w:rsidR="00CF1E3E">
        <w:rPr>
          <w:color w:val="000000" w:themeColor="text1"/>
        </w:rPr>
        <w:t xml:space="preserve">sigma Aldrich), </w:t>
      </w:r>
      <w:r w:rsidRPr="004C4213">
        <w:rPr>
          <w:color w:val="000000" w:themeColor="text1"/>
        </w:rPr>
        <w:t>cobalt acetate</w:t>
      </w:r>
      <w:r w:rsidR="00CF1E3E">
        <w:rPr>
          <w:color w:val="000000" w:themeColor="text1"/>
        </w:rPr>
        <w:t xml:space="preserve"> (99.99%, Sigma Aldrich)</w:t>
      </w:r>
      <w:r w:rsidRPr="004C4213">
        <w:rPr>
          <w:rFonts w:eastAsia="Times New Roman"/>
          <w:color w:val="000000" w:themeColor="text1"/>
        </w:rPr>
        <w:t>,</w:t>
      </w:r>
      <w:r>
        <w:rPr>
          <w:rFonts w:eastAsia="Calibri"/>
          <w:color w:val="000000" w:themeColor="text1"/>
        </w:rPr>
        <w:t xml:space="preserve"> and Silica gel</w:t>
      </w:r>
      <w:r w:rsidR="00CF1E3E">
        <w:rPr>
          <w:rFonts w:eastAsia="Calibri"/>
          <w:color w:val="000000" w:themeColor="text1"/>
        </w:rPr>
        <w:t xml:space="preserve"> (Mesh size 100-200</w:t>
      </w:r>
      <w:r w:rsidR="00DD118F">
        <w:rPr>
          <w:rFonts w:eastAsia="Calibri"/>
          <w:color w:val="000000" w:themeColor="text1"/>
        </w:rPr>
        <w:t xml:space="preserve"> mm</w:t>
      </w:r>
      <w:r w:rsidR="00CF1E3E">
        <w:rPr>
          <w:rFonts w:eastAsia="Calibri"/>
          <w:color w:val="000000" w:themeColor="text1"/>
        </w:rPr>
        <w:t>, India). All the solvents (h</w:t>
      </w:r>
      <w:r w:rsidRPr="004C4213">
        <w:rPr>
          <w:color w:val="000000" w:themeColor="text1"/>
        </w:rPr>
        <w:t xml:space="preserve">exane, acetone, </w:t>
      </w:r>
      <w:r w:rsidR="00CF1E3E">
        <w:rPr>
          <w:color w:val="000000" w:themeColor="text1"/>
        </w:rPr>
        <w:t>d</w:t>
      </w:r>
      <w:r w:rsidRPr="004C4213">
        <w:rPr>
          <w:color w:val="000000" w:themeColor="text1"/>
        </w:rPr>
        <w:t xml:space="preserve">ichloromethane and </w:t>
      </w:r>
      <w:r w:rsidR="00CF1E3E">
        <w:rPr>
          <w:rFonts w:eastAsia="Calibri"/>
          <w:color w:val="000000" w:themeColor="text1"/>
        </w:rPr>
        <w:t>m</w:t>
      </w:r>
      <w:r w:rsidRPr="004C4213">
        <w:rPr>
          <w:rFonts w:eastAsia="Calibri"/>
          <w:color w:val="000000" w:themeColor="text1"/>
        </w:rPr>
        <w:t>ethanol</w:t>
      </w:r>
      <w:r w:rsidR="00CF1E3E">
        <w:rPr>
          <w:rFonts w:eastAsia="Calibri"/>
          <w:color w:val="000000" w:themeColor="text1"/>
        </w:rPr>
        <w:t>) are from Sigma Aldrich</w:t>
      </w:r>
      <w:r w:rsidRPr="004C4213">
        <w:rPr>
          <w:rFonts w:eastAsia="Calibri"/>
          <w:color w:val="000000" w:themeColor="text1"/>
        </w:rPr>
        <w:t>.</w:t>
      </w:r>
      <w:r>
        <w:rPr>
          <w:rFonts w:eastAsia="Calibri"/>
          <w:color w:val="000000" w:themeColor="text1"/>
        </w:rPr>
        <w:t xml:space="preserve"> </w:t>
      </w:r>
      <w:bookmarkStart w:id="4" w:name="_Toc530943069"/>
      <w:bookmarkStart w:id="5" w:name="_Toc531894630"/>
      <w:r w:rsidR="00DD118F">
        <w:rPr>
          <w:color w:val="000000" w:themeColor="text1"/>
        </w:rPr>
        <w:t xml:space="preserve">Reference bacteria’s (S. </w:t>
      </w:r>
      <w:proofErr w:type="spellStart"/>
      <w:r w:rsidR="00DD118F">
        <w:rPr>
          <w:color w:val="000000" w:themeColor="text1"/>
        </w:rPr>
        <w:t>aureus</w:t>
      </w:r>
      <w:proofErr w:type="spellEnd"/>
      <w:r w:rsidR="00DD118F">
        <w:rPr>
          <w:color w:val="000000" w:themeColor="text1"/>
        </w:rPr>
        <w:t xml:space="preserve">, </w:t>
      </w:r>
      <w:r w:rsidR="00DD118F" w:rsidRPr="004C4213">
        <w:rPr>
          <w:color w:val="000000" w:themeColor="text1"/>
        </w:rPr>
        <w:t xml:space="preserve">S. </w:t>
      </w:r>
      <w:proofErr w:type="spellStart"/>
      <w:r w:rsidR="00DD118F" w:rsidRPr="004C4213">
        <w:rPr>
          <w:color w:val="000000" w:themeColor="text1"/>
        </w:rPr>
        <w:t>pyogenes</w:t>
      </w:r>
      <w:proofErr w:type="spellEnd"/>
      <w:r w:rsidR="00DD118F" w:rsidRPr="004C4213">
        <w:rPr>
          <w:color w:val="000000" w:themeColor="text1"/>
        </w:rPr>
        <w:t xml:space="preserve">, </w:t>
      </w:r>
      <w:proofErr w:type="gramStart"/>
      <w:r w:rsidR="00DD118F" w:rsidRPr="004C4213">
        <w:rPr>
          <w:color w:val="000000" w:themeColor="text1"/>
        </w:rPr>
        <w:t>E</w:t>
      </w:r>
      <w:proofErr w:type="gramEnd"/>
      <w:r w:rsidR="00DD118F" w:rsidRPr="004C4213">
        <w:rPr>
          <w:color w:val="000000" w:themeColor="text1"/>
        </w:rPr>
        <w:t>. coli and K. pneumonia</w:t>
      </w:r>
      <w:r w:rsidR="00DD118F">
        <w:rPr>
          <w:color w:val="000000" w:themeColor="text1"/>
        </w:rPr>
        <w:t>), p</w:t>
      </w:r>
      <w:r w:rsidR="00DD118F" w:rsidRPr="004C4213">
        <w:rPr>
          <w:color w:val="000000" w:themeColor="text1"/>
        </w:rPr>
        <w:t>etri dish</w:t>
      </w:r>
      <w:r w:rsidR="00DD118F">
        <w:rPr>
          <w:color w:val="000000" w:themeColor="text1"/>
        </w:rPr>
        <w:t xml:space="preserve"> and agar plate were obtained from department of microbiology, </w:t>
      </w:r>
      <w:proofErr w:type="spellStart"/>
      <w:r w:rsidR="00DD118F">
        <w:rPr>
          <w:color w:val="000000" w:themeColor="text1"/>
        </w:rPr>
        <w:t>Bahir</w:t>
      </w:r>
      <w:proofErr w:type="spellEnd"/>
      <w:r w:rsidR="00DD118F">
        <w:rPr>
          <w:color w:val="000000" w:themeColor="text1"/>
        </w:rPr>
        <w:t xml:space="preserve"> Dar University. </w:t>
      </w:r>
    </w:p>
    <w:p w:rsidR="006E068F" w:rsidRDefault="006E068F" w:rsidP="006E068F">
      <w:pPr>
        <w:shd w:val="clear" w:color="auto" w:fill="FFFFFF"/>
        <w:spacing w:after="0" w:line="360" w:lineRule="auto"/>
        <w:rPr>
          <w:rFonts w:eastAsia="Calibri" w:cs="Times New Roman"/>
          <w:color w:val="000000" w:themeColor="text1"/>
          <w:szCs w:val="24"/>
        </w:rPr>
      </w:pPr>
    </w:p>
    <w:p w:rsidR="006E068F" w:rsidRPr="0026347A" w:rsidRDefault="006E068F" w:rsidP="006E068F">
      <w:pPr>
        <w:shd w:val="clear" w:color="auto" w:fill="FFFFFF"/>
        <w:spacing w:after="0" w:line="360" w:lineRule="auto"/>
        <w:rPr>
          <w:rFonts w:cs="Times New Roman"/>
          <w:b/>
          <w:color w:val="000000" w:themeColor="text1"/>
          <w:szCs w:val="24"/>
        </w:rPr>
      </w:pPr>
      <w:r w:rsidRPr="0026347A">
        <w:rPr>
          <w:rFonts w:cs="Times New Roman"/>
          <w:b/>
          <w:color w:val="000000" w:themeColor="text1"/>
          <w:szCs w:val="24"/>
        </w:rPr>
        <w:t>Instruments</w:t>
      </w:r>
      <w:bookmarkEnd w:id="4"/>
      <w:bookmarkEnd w:id="5"/>
    </w:p>
    <w:p w:rsidR="006E068F" w:rsidRPr="008C6772" w:rsidRDefault="006E068F" w:rsidP="006E068F">
      <w:pPr>
        <w:pStyle w:val="Default"/>
        <w:spacing w:line="360" w:lineRule="auto"/>
        <w:rPr>
          <w:color w:val="auto"/>
        </w:rPr>
      </w:pPr>
      <w:bookmarkStart w:id="6" w:name="_Toc530943070"/>
      <w:bookmarkStart w:id="7" w:name="_Toc531894631"/>
      <w:r w:rsidRPr="008F63EC">
        <w:rPr>
          <w:b/>
          <w:color w:val="auto"/>
        </w:rPr>
        <w:t>UV-Vis absorption spectra</w:t>
      </w:r>
      <w:r w:rsidRPr="008C6772">
        <w:rPr>
          <w:color w:val="auto"/>
        </w:rPr>
        <w:t xml:space="preserve">: The electronic absorption spectra of free </w:t>
      </w:r>
      <w:proofErr w:type="spellStart"/>
      <w:r w:rsidRPr="008C6772">
        <w:rPr>
          <w:color w:val="auto"/>
        </w:rPr>
        <w:t>porphyrin</w:t>
      </w:r>
      <w:proofErr w:type="spellEnd"/>
      <w:r w:rsidRPr="008C6772">
        <w:rPr>
          <w:color w:val="auto"/>
        </w:rPr>
        <w:t xml:space="preserve"> ligand and synthesized </w:t>
      </w:r>
      <w:proofErr w:type="spellStart"/>
      <w:r w:rsidRPr="008C6772">
        <w:rPr>
          <w:color w:val="auto"/>
        </w:rPr>
        <w:t>metalloporphyrins</w:t>
      </w:r>
      <w:proofErr w:type="spellEnd"/>
      <w:r w:rsidRPr="008C6772">
        <w:rPr>
          <w:color w:val="auto"/>
        </w:rPr>
        <w:t xml:space="preserve"> were measured using UV</w:t>
      </w:r>
      <w:r w:rsidR="00E9530C">
        <w:rPr>
          <w:color w:val="auto"/>
        </w:rPr>
        <w:t>-</w:t>
      </w:r>
      <w:r w:rsidRPr="008C6772">
        <w:rPr>
          <w:color w:val="auto"/>
        </w:rPr>
        <w:t>V</w:t>
      </w:r>
      <w:r w:rsidR="00E9530C">
        <w:rPr>
          <w:color w:val="auto"/>
        </w:rPr>
        <w:t>is</w:t>
      </w:r>
      <w:r w:rsidRPr="008C6772">
        <w:rPr>
          <w:color w:val="auto"/>
        </w:rPr>
        <w:t xml:space="preserve"> spectrophotometer (DRAWELL) in the 200 nm-800</w:t>
      </w:r>
      <w:r w:rsidR="00DD118F">
        <w:rPr>
          <w:color w:val="auto"/>
        </w:rPr>
        <w:t xml:space="preserve"> </w:t>
      </w:r>
      <w:r w:rsidRPr="008C6772">
        <w:rPr>
          <w:color w:val="auto"/>
        </w:rPr>
        <w:t>nm regions</w:t>
      </w:r>
      <w:r>
        <w:rPr>
          <w:color w:val="auto"/>
        </w:rPr>
        <w:t xml:space="preserve"> (Department of Chemistry, </w:t>
      </w:r>
      <w:proofErr w:type="spellStart"/>
      <w:r>
        <w:rPr>
          <w:color w:val="auto"/>
        </w:rPr>
        <w:t>Bahir</w:t>
      </w:r>
      <w:proofErr w:type="spellEnd"/>
      <w:r>
        <w:rPr>
          <w:color w:val="auto"/>
        </w:rPr>
        <w:t xml:space="preserve"> Dar University, Ethiopia).</w:t>
      </w:r>
    </w:p>
    <w:p w:rsidR="006E068F" w:rsidRDefault="006E068F" w:rsidP="006E068F">
      <w:pPr>
        <w:pStyle w:val="Default"/>
        <w:spacing w:line="360" w:lineRule="auto"/>
        <w:rPr>
          <w:color w:val="auto"/>
        </w:rPr>
      </w:pPr>
      <w:r w:rsidRPr="008F63EC">
        <w:rPr>
          <w:b/>
          <w:color w:val="auto"/>
        </w:rPr>
        <w:t>ESI-M</w:t>
      </w:r>
      <w:r>
        <w:rPr>
          <w:b/>
          <w:color w:val="auto"/>
        </w:rPr>
        <w:t xml:space="preserve">ass </w:t>
      </w:r>
      <w:r w:rsidRPr="008F63EC">
        <w:rPr>
          <w:b/>
          <w:color w:val="auto"/>
        </w:rPr>
        <w:t>S</w:t>
      </w:r>
      <w:r>
        <w:rPr>
          <w:b/>
          <w:color w:val="auto"/>
        </w:rPr>
        <w:t>pectra</w:t>
      </w:r>
      <w:r w:rsidRPr="008C6772">
        <w:rPr>
          <w:color w:val="auto"/>
        </w:rPr>
        <w:t>: The electrospray ionization mass spectra of Fe-</w:t>
      </w:r>
      <w:proofErr w:type="spellStart"/>
      <w:r w:rsidRPr="008C6772">
        <w:rPr>
          <w:color w:val="auto"/>
        </w:rPr>
        <w:t>TPPCOOMe</w:t>
      </w:r>
      <w:proofErr w:type="spellEnd"/>
      <w:r w:rsidRPr="008C6772">
        <w:rPr>
          <w:color w:val="auto"/>
        </w:rPr>
        <w:t xml:space="preserve"> and Co-</w:t>
      </w:r>
      <w:proofErr w:type="spellStart"/>
      <w:r w:rsidRPr="008C6772">
        <w:rPr>
          <w:color w:val="auto"/>
        </w:rPr>
        <w:t>TPPCOOMe</w:t>
      </w:r>
      <w:proofErr w:type="spellEnd"/>
      <w:r w:rsidRPr="008C6772">
        <w:rPr>
          <w:color w:val="auto"/>
        </w:rPr>
        <w:t xml:space="preserve"> were measured</w:t>
      </w:r>
      <w:r>
        <w:rPr>
          <w:color w:val="auto"/>
        </w:rPr>
        <w:t xml:space="preserve"> by using </w:t>
      </w:r>
      <w:proofErr w:type="spellStart"/>
      <w:r>
        <w:rPr>
          <w:color w:val="auto"/>
        </w:rPr>
        <w:t>Finnigan</w:t>
      </w:r>
      <w:proofErr w:type="spellEnd"/>
      <w:r>
        <w:rPr>
          <w:color w:val="auto"/>
        </w:rPr>
        <w:t xml:space="preserve"> MATLCQ Mass Spectrometer (Institute of Chemistry, Academia </w:t>
      </w:r>
      <w:proofErr w:type="spellStart"/>
      <w:r>
        <w:rPr>
          <w:color w:val="auto"/>
        </w:rPr>
        <w:t>Sinica</w:t>
      </w:r>
      <w:proofErr w:type="spellEnd"/>
      <w:r w:rsidR="00DD118F">
        <w:rPr>
          <w:color w:val="auto"/>
        </w:rPr>
        <w:t>,</w:t>
      </w:r>
      <w:r>
        <w:rPr>
          <w:color w:val="auto"/>
        </w:rPr>
        <w:t xml:space="preserve"> Taiwan</w:t>
      </w:r>
      <w:r w:rsidR="00DD118F">
        <w:rPr>
          <w:color w:val="auto"/>
        </w:rPr>
        <w:t xml:space="preserve"> [ROC]</w:t>
      </w:r>
      <w:r>
        <w:rPr>
          <w:color w:val="auto"/>
        </w:rPr>
        <w:t xml:space="preserve">). </w:t>
      </w:r>
      <w:bookmarkEnd w:id="6"/>
      <w:bookmarkEnd w:id="7"/>
    </w:p>
    <w:p w:rsidR="006F1B62" w:rsidRDefault="006F1B62" w:rsidP="006E068F">
      <w:pPr>
        <w:pStyle w:val="Default"/>
        <w:spacing w:line="360" w:lineRule="auto"/>
        <w:rPr>
          <w:color w:val="000000" w:themeColor="text1"/>
        </w:rPr>
      </w:pPr>
    </w:p>
    <w:p w:rsidR="006E068F" w:rsidRPr="007B410D" w:rsidRDefault="006E068F" w:rsidP="006E068F">
      <w:pPr>
        <w:spacing w:after="120" w:line="360" w:lineRule="auto"/>
        <w:rPr>
          <w:rFonts w:cs="Times New Roman"/>
          <w:b/>
          <w:color w:val="000000" w:themeColor="text1"/>
          <w:sz w:val="32"/>
          <w:szCs w:val="32"/>
        </w:rPr>
      </w:pPr>
      <w:r w:rsidRPr="007B410D">
        <w:rPr>
          <w:rFonts w:cs="Times New Roman"/>
          <w:b/>
          <w:color w:val="000000" w:themeColor="text1"/>
          <w:sz w:val="32"/>
          <w:szCs w:val="32"/>
        </w:rPr>
        <w:t>2. Synthesis and Characterization</w:t>
      </w:r>
    </w:p>
    <w:p w:rsidR="00DD118F" w:rsidRDefault="006E068F" w:rsidP="006E068F">
      <w:pPr>
        <w:pStyle w:val="Heading2"/>
        <w:spacing w:before="0" w:line="360" w:lineRule="auto"/>
        <w:rPr>
          <w:rFonts w:cs="Times New Roman"/>
          <w:color w:val="000000" w:themeColor="text1"/>
          <w:sz w:val="24"/>
          <w:szCs w:val="24"/>
        </w:rPr>
      </w:pPr>
      <w:bookmarkStart w:id="8" w:name="_Toc531891556"/>
      <w:bookmarkStart w:id="9" w:name="_Toc531894632"/>
      <w:bookmarkStart w:id="10" w:name="_Toc530943071"/>
      <w:r w:rsidRPr="00DD118F">
        <w:rPr>
          <w:rFonts w:cs="Times New Roman"/>
          <w:sz w:val="24"/>
          <w:szCs w:val="24"/>
        </w:rPr>
        <w:t xml:space="preserve">Synthesis and </w:t>
      </w:r>
      <w:r w:rsidR="006F1B62">
        <w:rPr>
          <w:rFonts w:cs="Times New Roman"/>
          <w:sz w:val="24"/>
          <w:szCs w:val="24"/>
        </w:rPr>
        <w:t>p</w:t>
      </w:r>
      <w:r w:rsidRPr="00DD118F">
        <w:rPr>
          <w:rFonts w:cs="Times New Roman"/>
          <w:color w:val="000000" w:themeColor="text1"/>
          <w:sz w:val="24"/>
          <w:szCs w:val="24"/>
        </w:rPr>
        <w:t>urification</w:t>
      </w:r>
      <w:r w:rsidRPr="00DD118F">
        <w:rPr>
          <w:rFonts w:cs="Times New Roman"/>
          <w:sz w:val="24"/>
          <w:szCs w:val="24"/>
        </w:rPr>
        <w:t xml:space="preserve"> of Co (II) and Cu (II) -</w:t>
      </w:r>
      <w:r w:rsidR="006F1B62">
        <w:rPr>
          <w:rFonts w:cs="Times New Roman"/>
          <w:color w:val="000000" w:themeColor="text1"/>
          <w:sz w:val="24"/>
          <w:szCs w:val="24"/>
        </w:rPr>
        <w:t>5, 10, 15, 20–</w:t>
      </w:r>
      <w:proofErr w:type="spellStart"/>
      <w:r w:rsidR="006F1B62">
        <w:rPr>
          <w:rFonts w:cs="Times New Roman"/>
          <w:color w:val="000000" w:themeColor="text1"/>
          <w:sz w:val="24"/>
          <w:szCs w:val="24"/>
        </w:rPr>
        <w:t>Tetrakis</w:t>
      </w:r>
      <w:proofErr w:type="spellEnd"/>
      <w:r w:rsidR="006F1B62">
        <w:rPr>
          <w:rFonts w:cs="Times New Roman"/>
          <w:color w:val="000000" w:themeColor="text1"/>
          <w:sz w:val="24"/>
          <w:szCs w:val="24"/>
        </w:rPr>
        <w:t>-(</w:t>
      </w:r>
      <w:proofErr w:type="spellStart"/>
      <w:r w:rsidR="006F1B62">
        <w:rPr>
          <w:rFonts w:cs="Times New Roman"/>
          <w:color w:val="000000" w:themeColor="text1"/>
          <w:sz w:val="24"/>
          <w:szCs w:val="24"/>
        </w:rPr>
        <w:t>para</w:t>
      </w:r>
      <w:proofErr w:type="spellEnd"/>
      <w:r w:rsidR="006F1B62">
        <w:rPr>
          <w:rFonts w:cs="Times New Roman"/>
          <w:color w:val="000000" w:themeColor="text1"/>
          <w:sz w:val="24"/>
          <w:szCs w:val="24"/>
        </w:rPr>
        <w:t xml:space="preserve">-X </w:t>
      </w:r>
      <w:r w:rsidRPr="00DD118F">
        <w:rPr>
          <w:rFonts w:cs="Times New Roman"/>
          <w:color w:val="000000" w:themeColor="text1"/>
          <w:sz w:val="24"/>
          <w:szCs w:val="24"/>
        </w:rPr>
        <w:t xml:space="preserve">phenyl) </w:t>
      </w:r>
      <w:r w:rsidR="00DD118F">
        <w:rPr>
          <w:rFonts w:cs="Times New Roman"/>
          <w:color w:val="000000" w:themeColor="text1"/>
          <w:sz w:val="24"/>
          <w:szCs w:val="24"/>
        </w:rPr>
        <w:t xml:space="preserve"> </w:t>
      </w:r>
    </w:p>
    <w:p w:rsidR="006E068F" w:rsidRPr="00DD118F" w:rsidRDefault="006F1B62" w:rsidP="006E068F">
      <w:pPr>
        <w:pStyle w:val="Heading2"/>
        <w:spacing w:before="0" w:line="360" w:lineRule="auto"/>
        <w:rPr>
          <w:rFonts w:cs="Times New Roman"/>
          <w:color w:val="000000" w:themeColor="text1"/>
          <w:sz w:val="24"/>
          <w:szCs w:val="24"/>
        </w:rPr>
      </w:pPr>
      <w:proofErr w:type="spellStart"/>
      <w:proofErr w:type="gramStart"/>
      <w:r>
        <w:rPr>
          <w:rFonts w:cs="Times New Roman"/>
          <w:color w:val="000000" w:themeColor="text1"/>
          <w:sz w:val="24"/>
          <w:szCs w:val="24"/>
        </w:rPr>
        <w:t>p</w:t>
      </w:r>
      <w:r w:rsidR="006E068F" w:rsidRPr="00DD118F">
        <w:rPr>
          <w:rFonts w:cs="Times New Roman"/>
          <w:color w:val="000000" w:themeColor="text1"/>
          <w:sz w:val="24"/>
          <w:szCs w:val="24"/>
        </w:rPr>
        <w:t>orphyrin</w:t>
      </w:r>
      <w:proofErr w:type="spellEnd"/>
      <w:proofErr w:type="gramEnd"/>
      <w:r w:rsidR="006E068F" w:rsidRPr="00DD118F">
        <w:rPr>
          <w:rFonts w:cs="Times New Roman"/>
          <w:color w:val="000000" w:themeColor="text1"/>
          <w:sz w:val="24"/>
          <w:szCs w:val="24"/>
        </w:rPr>
        <w:t xml:space="preserve"> </w:t>
      </w:r>
      <w:r w:rsidR="006E068F" w:rsidRPr="00DD118F">
        <w:rPr>
          <w:rFonts w:cs="Times New Roman"/>
          <w:sz w:val="24"/>
          <w:szCs w:val="24"/>
        </w:rPr>
        <w:t>complexes</w:t>
      </w:r>
    </w:p>
    <w:p w:rsidR="006E068F" w:rsidRPr="004C4213" w:rsidRDefault="006E068F" w:rsidP="006E068F">
      <w:pPr>
        <w:spacing w:line="360" w:lineRule="auto"/>
        <w:rPr>
          <w:rFonts w:cs="Times New Roman"/>
        </w:rPr>
      </w:pPr>
      <w:r w:rsidRPr="004C4213">
        <w:rPr>
          <w:rFonts w:cs="Times New Roman"/>
          <w:szCs w:val="24"/>
        </w:rPr>
        <w:t xml:space="preserve">The complexes were synthesized by following </w:t>
      </w:r>
      <w:r w:rsidR="00872FDD">
        <w:rPr>
          <w:rFonts w:cs="Times New Roman"/>
          <w:szCs w:val="24"/>
        </w:rPr>
        <w:t>literature methods</w:t>
      </w:r>
      <w:proofErr w:type="gramStart"/>
      <w:r w:rsidRPr="004C4213">
        <w:rPr>
          <w:rFonts w:cs="Times New Roman"/>
          <w:szCs w:val="24"/>
        </w:rPr>
        <w:t>.</w:t>
      </w:r>
      <w:r w:rsidR="00E23414">
        <w:rPr>
          <w:rFonts w:cs="Times New Roman"/>
          <w:szCs w:val="24"/>
          <w:vertAlign w:val="superscript"/>
        </w:rPr>
        <w:t>[</w:t>
      </w:r>
      <w:proofErr w:type="gramEnd"/>
      <w:r w:rsidR="00E23414">
        <w:rPr>
          <w:rFonts w:cs="Times New Roman"/>
          <w:szCs w:val="24"/>
          <w:vertAlign w:val="superscript"/>
        </w:rPr>
        <w:t>1,2]</w:t>
      </w:r>
      <w:r>
        <w:rPr>
          <w:rFonts w:cs="Times New Roman"/>
          <w:szCs w:val="24"/>
        </w:rPr>
        <w:t xml:space="preserve"> </w:t>
      </w:r>
      <w:r w:rsidRPr="004C4213">
        <w:rPr>
          <w:rFonts w:cs="Times New Roman"/>
        </w:rPr>
        <w:t xml:space="preserve">The </w:t>
      </w:r>
      <w:r w:rsidRPr="004C4213">
        <w:rPr>
          <w:rFonts w:cs="Times New Roman"/>
          <w:color w:val="000000" w:themeColor="text1"/>
          <w:szCs w:val="24"/>
          <w:shd w:val="clear" w:color="auto" w:fill="FFFFFF"/>
        </w:rPr>
        <w:t>5,10,15,20-tetrakis(</w:t>
      </w:r>
      <w:proofErr w:type="spellStart"/>
      <w:r w:rsidRPr="004C4213">
        <w:rPr>
          <w:rFonts w:cs="Times New Roman"/>
          <w:color w:val="000000" w:themeColor="text1"/>
          <w:szCs w:val="24"/>
          <w:shd w:val="clear" w:color="auto" w:fill="FFFFFF"/>
        </w:rPr>
        <w:t>para</w:t>
      </w:r>
      <w:proofErr w:type="spellEnd"/>
      <w:r w:rsidRPr="004C4213">
        <w:rPr>
          <w:rFonts w:cs="Times New Roman"/>
          <w:color w:val="000000" w:themeColor="text1"/>
          <w:szCs w:val="24"/>
          <w:shd w:val="clear" w:color="auto" w:fill="FFFFFF"/>
        </w:rPr>
        <w:t xml:space="preserve">-X phenyl) </w:t>
      </w:r>
      <w:proofErr w:type="spellStart"/>
      <w:r w:rsidRPr="004C4213">
        <w:rPr>
          <w:rFonts w:cs="Times New Roman"/>
          <w:color w:val="000000" w:themeColor="text1"/>
          <w:szCs w:val="24"/>
          <w:shd w:val="clear" w:color="auto" w:fill="FFFFFF"/>
        </w:rPr>
        <w:t>porphyrin</w:t>
      </w:r>
      <w:proofErr w:type="spellEnd"/>
      <w:r w:rsidRPr="004C4213">
        <w:rPr>
          <w:rFonts w:cs="Times New Roman"/>
        </w:rPr>
        <w:t xml:space="preserve"> and the metal salt was taken in a 1:6 molar ratio.  </w:t>
      </w:r>
      <w:r w:rsidR="00DD118F">
        <w:rPr>
          <w:rFonts w:cs="Times New Roman"/>
        </w:rPr>
        <w:t xml:space="preserve">The </w:t>
      </w:r>
      <w:r w:rsidRPr="004C4213">
        <w:rPr>
          <w:rFonts w:cs="Times New Roman"/>
        </w:rPr>
        <w:t xml:space="preserve">30 mg of free base </w:t>
      </w:r>
      <w:proofErr w:type="spellStart"/>
      <w:r w:rsidR="00DD118F">
        <w:rPr>
          <w:rFonts w:cs="Times New Roman"/>
          <w:color w:val="000000" w:themeColor="text1"/>
          <w:szCs w:val="24"/>
        </w:rPr>
        <w:t>p</w:t>
      </w:r>
      <w:r w:rsidRPr="004C4213">
        <w:rPr>
          <w:rFonts w:cs="Times New Roman"/>
          <w:color w:val="000000" w:themeColor="text1"/>
          <w:szCs w:val="24"/>
        </w:rPr>
        <w:t>orphyrin</w:t>
      </w:r>
      <w:proofErr w:type="spellEnd"/>
      <w:r w:rsidRPr="004C4213">
        <w:rPr>
          <w:rFonts w:cs="Times New Roman"/>
        </w:rPr>
        <w:t xml:space="preserve"> was dissolved in </w:t>
      </w:r>
      <w:r w:rsidRPr="004C4213">
        <w:rPr>
          <w:rFonts w:cs="Times New Roman"/>
          <w:color w:val="000000" w:themeColor="text1"/>
          <w:szCs w:val="24"/>
        </w:rPr>
        <w:t>10 mL</w:t>
      </w:r>
      <w:r w:rsidR="002567FD">
        <w:rPr>
          <w:rFonts w:cs="Times New Roman"/>
          <w:color w:val="000000" w:themeColor="text1"/>
          <w:szCs w:val="24"/>
        </w:rPr>
        <w:t xml:space="preserve"> </w:t>
      </w:r>
      <w:r w:rsidRPr="004C4213">
        <w:rPr>
          <w:rFonts w:cs="Times New Roman"/>
        </w:rPr>
        <w:t xml:space="preserve">of </w:t>
      </w:r>
      <w:r w:rsidRPr="004C4213">
        <w:rPr>
          <w:rFonts w:cs="Times New Roman"/>
          <w:color w:val="000000" w:themeColor="text1"/>
          <w:szCs w:val="24"/>
        </w:rPr>
        <w:t>dichloromethane</w:t>
      </w:r>
      <w:r w:rsidRPr="004C4213">
        <w:rPr>
          <w:rFonts w:cs="Times New Roman"/>
        </w:rPr>
        <w:t xml:space="preserve"> and the metal salt was dissolved in </w:t>
      </w:r>
      <w:r w:rsidRPr="004C4213">
        <w:rPr>
          <w:rFonts w:cs="Times New Roman"/>
          <w:color w:val="000000" w:themeColor="text1"/>
          <w:szCs w:val="24"/>
        </w:rPr>
        <w:t>5 mL</w:t>
      </w:r>
      <w:r>
        <w:rPr>
          <w:rFonts w:cs="Times New Roman"/>
          <w:color w:val="000000" w:themeColor="text1"/>
          <w:szCs w:val="24"/>
        </w:rPr>
        <w:t xml:space="preserve"> </w:t>
      </w:r>
      <w:r w:rsidRPr="004C4213">
        <w:rPr>
          <w:rFonts w:cs="Times New Roman"/>
        </w:rPr>
        <w:t xml:space="preserve">of methanol. The solutions were mixed in a round bottom flask and heated for 24 h by </w:t>
      </w:r>
      <w:r w:rsidRPr="004C4213">
        <w:rPr>
          <w:rFonts w:cs="Times New Roman"/>
          <w:color w:val="000000" w:themeColor="text1"/>
          <w:szCs w:val="24"/>
        </w:rPr>
        <w:t>hot</w:t>
      </w:r>
      <w:r>
        <w:rPr>
          <w:rFonts w:cs="Times New Roman"/>
          <w:color w:val="000000" w:themeColor="text1"/>
          <w:szCs w:val="24"/>
        </w:rPr>
        <w:t xml:space="preserve"> </w:t>
      </w:r>
      <w:r w:rsidRPr="004C4213">
        <w:rPr>
          <w:rFonts w:cs="Times New Roman"/>
          <w:color w:val="000000" w:themeColor="text1"/>
          <w:szCs w:val="24"/>
        </w:rPr>
        <w:t>plate</w:t>
      </w:r>
      <w:r w:rsidRPr="004C4213">
        <w:rPr>
          <w:rFonts w:cs="Times New Roman"/>
        </w:rPr>
        <w:t xml:space="preserve"> at </w:t>
      </w:r>
      <w:r w:rsidRPr="004C4213">
        <w:rPr>
          <w:rFonts w:cs="Times New Roman"/>
          <w:color w:val="000000" w:themeColor="text1"/>
          <w:szCs w:val="24"/>
        </w:rPr>
        <w:t xml:space="preserve">40 </w:t>
      </w:r>
      <w:r w:rsidRPr="004C4213">
        <w:rPr>
          <w:rFonts w:cs="Times New Roman"/>
          <w:color w:val="000000" w:themeColor="text1"/>
          <w:szCs w:val="24"/>
          <w:vertAlign w:val="superscript"/>
        </w:rPr>
        <w:t>0</w:t>
      </w:r>
      <w:r w:rsidRPr="004C4213">
        <w:rPr>
          <w:rFonts w:cs="Times New Roman"/>
          <w:color w:val="000000" w:themeColor="text1"/>
          <w:szCs w:val="24"/>
        </w:rPr>
        <w:t>c</w:t>
      </w:r>
      <w:r w:rsidRPr="004C4213">
        <w:rPr>
          <w:rFonts w:cs="Times New Roman"/>
        </w:rPr>
        <w:t xml:space="preserve">. </w:t>
      </w:r>
      <w:r w:rsidRPr="004C4213">
        <w:rPr>
          <w:rFonts w:cs="Times New Roman"/>
          <w:color w:val="000000" w:themeColor="text1"/>
          <w:szCs w:val="24"/>
        </w:rPr>
        <w:t xml:space="preserve">The </w:t>
      </w:r>
      <w:r w:rsidR="00DD118F" w:rsidRPr="004C4213">
        <w:rPr>
          <w:rFonts w:cs="Times New Roman"/>
          <w:color w:val="000000" w:themeColor="text1"/>
          <w:szCs w:val="24"/>
        </w:rPr>
        <w:t>progresses of the reaction w</w:t>
      </w:r>
      <w:r w:rsidR="00DD118F">
        <w:rPr>
          <w:rFonts w:cs="Times New Roman"/>
          <w:color w:val="000000" w:themeColor="text1"/>
          <w:szCs w:val="24"/>
        </w:rPr>
        <w:t>ere</w:t>
      </w:r>
      <w:r w:rsidRPr="004C4213">
        <w:rPr>
          <w:rFonts w:cs="Times New Roman"/>
          <w:color w:val="000000" w:themeColor="text1"/>
          <w:szCs w:val="24"/>
        </w:rPr>
        <w:t xml:space="preserve"> checked by TLC (eluent dichloromethane, hexane and methanol). When the TLC indicated the starting material </w:t>
      </w:r>
      <w:r w:rsidR="00DD118F" w:rsidRPr="004C4213">
        <w:rPr>
          <w:rFonts w:cs="Times New Roman"/>
          <w:color w:val="000000" w:themeColor="text1"/>
          <w:szCs w:val="24"/>
        </w:rPr>
        <w:t>was consumed</w:t>
      </w:r>
      <w:r w:rsidRPr="004C4213">
        <w:rPr>
          <w:rFonts w:cs="Times New Roman"/>
          <w:color w:val="000000" w:themeColor="text1"/>
          <w:szCs w:val="24"/>
        </w:rPr>
        <w:t xml:space="preserve">, the </w:t>
      </w:r>
      <w:r w:rsidR="00DD118F" w:rsidRPr="004C4213">
        <w:rPr>
          <w:rFonts w:cs="Times New Roman"/>
          <w:color w:val="000000" w:themeColor="text1"/>
          <w:szCs w:val="24"/>
        </w:rPr>
        <w:t xml:space="preserve">reaction </w:t>
      </w:r>
      <w:r w:rsidR="00DD118F">
        <w:rPr>
          <w:rFonts w:cs="Times New Roman"/>
          <w:color w:val="000000" w:themeColor="text1"/>
          <w:szCs w:val="24"/>
        </w:rPr>
        <w:t xml:space="preserve">was </w:t>
      </w:r>
      <w:r w:rsidR="00DD118F" w:rsidRPr="004C4213">
        <w:rPr>
          <w:rFonts w:cs="Times New Roman"/>
          <w:color w:val="000000" w:themeColor="text1"/>
          <w:szCs w:val="24"/>
        </w:rPr>
        <w:t>quench</w:t>
      </w:r>
      <w:r w:rsidR="00DD118F">
        <w:rPr>
          <w:rFonts w:cs="Times New Roman"/>
          <w:color w:val="000000" w:themeColor="text1"/>
          <w:szCs w:val="24"/>
        </w:rPr>
        <w:t>ed by adding</w:t>
      </w:r>
      <w:r w:rsidR="00DD118F" w:rsidRPr="004C4213">
        <w:rPr>
          <w:rFonts w:cs="Times New Roman"/>
          <w:color w:val="000000" w:themeColor="text1"/>
          <w:szCs w:val="24"/>
        </w:rPr>
        <w:t xml:space="preserve"> water, pours</w:t>
      </w:r>
      <w:r w:rsidRPr="004C4213">
        <w:rPr>
          <w:rFonts w:cs="Times New Roman"/>
          <w:color w:val="000000" w:themeColor="text1"/>
          <w:szCs w:val="24"/>
        </w:rPr>
        <w:t xml:space="preserve"> the solution into a </w:t>
      </w:r>
      <w:proofErr w:type="spellStart"/>
      <w:r w:rsidRPr="004C4213">
        <w:rPr>
          <w:rFonts w:cs="Times New Roman"/>
          <w:color w:val="000000" w:themeColor="text1"/>
          <w:szCs w:val="24"/>
        </w:rPr>
        <w:t>separator</w:t>
      </w:r>
      <w:r w:rsidR="00DD118F">
        <w:rPr>
          <w:rFonts w:cs="Times New Roman"/>
          <w:color w:val="000000" w:themeColor="text1"/>
          <w:szCs w:val="24"/>
        </w:rPr>
        <w:t>y</w:t>
      </w:r>
      <w:proofErr w:type="spellEnd"/>
      <w:r w:rsidRPr="004C4213">
        <w:rPr>
          <w:rFonts w:cs="Times New Roman"/>
          <w:color w:val="000000" w:themeColor="text1"/>
          <w:szCs w:val="24"/>
        </w:rPr>
        <w:t xml:space="preserve"> funnel and washed with water (around 50 mL). Remove the excess metal with water and settled. The crude product was further purified</w:t>
      </w:r>
      <w:r w:rsidR="00872FDD">
        <w:rPr>
          <w:rFonts w:cs="Times New Roman"/>
          <w:color w:val="000000" w:themeColor="text1"/>
          <w:szCs w:val="24"/>
        </w:rPr>
        <w:t xml:space="preserve"> by using column chromatography.</w:t>
      </w:r>
    </w:p>
    <w:p w:rsidR="006E068F" w:rsidRDefault="006F1B62" w:rsidP="006F1B62">
      <w:pPr>
        <w:spacing w:line="360" w:lineRule="auto"/>
        <w:jc w:val="left"/>
        <w:rPr>
          <w:rFonts w:cs="Times New Roman"/>
        </w:rPr>
      </w:pPr>
      <w:bookmarkStart w:id="11" w:name="_Toc530963006"/>
      <w:bookmarkStart w:id="12" w:name="_Toc531723847"/>
      <w:bookmarkStart w:id="13" w:name="_Toc531891559"/>
      <w:bookmarkStart w:id="14" w:name="_Toc531892572"/>
      <w:bookmarkStart w:id="15" w:name="_Toc531894635"/>
      <w:bookmarkStart w:id="16" w:name="_Toc532240897"/>
      <w:bookmarkEnd w:id="8"/>
      <w:bookmarkEnd w:id="9"/>
      <w:bookmarkEnd w:id="10"/>
      <w:r>
        <w:rPr>
          <w:rFonts w:cs="Times New Roman"/>
          <w:noProof/>
          <w:lang w:val="en-GB" w:eastAsia="en-GB"/>
        </w:rPr>
        <w:lastRenderedPageBreak/>
        <w:drawing>
          <wp:inline distT="0" distB="0" distL="0" distR="0">
            <wp:extent cx="6322979" cy="6949150"/>
            <wp:effectExtent l="0" t="0" r="1905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1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0636" cy="695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5A8" w:rsidRDefault="006E068F" w:rsidP="006E068F">
      <w:pPr>
        <w:spacing w:line="360" w:lineRule="auto"/>
        <w:rPr>
          <w:rStyle w:val="Heading4Char"/>
          <w:rFonts w:cs="Times New Roman"/>
          <w:color w:val="000000" w:themeColor="text1"/>
          <w:szCs w:val="24"/>
        </w:rPr>
      </w:pPr>
      <w:r w:rsidRPr="004C4213">
        <w:rPr>
          <w:rStyle w:val="Heading4Char"/>
          <w:rFonts w:cs="Times New Roman"/>
          <w:b/>
          <w:color w:val="000000" w:themeColor="text1"/>
          <w:szCs w:val="24"/>
        </w:rPr>
        <w:t xml:space="preserve">Figure </w:t>
      </w:r>
      <w:r w:rsidR="00A215A8">
        <w:rPr>
          <w:rStyle w:val="Heading4Char"/>
          <w:rFonts w:cs="Times New Roman"/>
          <w:b/>
          <w:color w:val="000000" w:themeColor="text1"/>
          <w:szCs w:val="24"/>
        </w:rPr>
        <w:t>SI-1:</w:t>
      </w:r>
      <w:r>
        <w:rPr>
          <w:rStyle w:val="Heading4Char"/>
          <w:rFonts w:cs="Times New Roman"/>
          <w:b/>
          <w:color w:val="000000" w:themeColor="text1"/>
          <w:szCs w:val="24"/>
        </w:rPr>
        <w:t xml:space="preserve"> </w:t>
      </w:r>
      <w:r w:rsidRPr="004C4213">
        <w:rPr>
          <w:rStyle w:val="Heading4Char"/>
          <w:rFonts w:cs="Times New Roman"/>
          <w:color w:val="000000" w:themeColor="text1"/>
          <w:szCs w:val="24"/>
        </w:rPr>
        <w:t>Synthesis of</w:t>
      </w:r>
      <w:bookmarkEnd w:id="11"/>
      <w:r>
        <w:rPr>
          <w:rStyle w:val="Heading4Char"/>
          <w:rFonts w:cs="Times New Roman"/>
          <w:color w:val="000000" w:themeColor="text1"/>
          <w:szCs w:val="24"/>
        </w:rPr>
        <w:t xml:space="preserve"> </w:t>
      </w:r>
      <w:proofErr w:type="gramStart"/>
      <w:r w:rsidRPr="004C4213">
        <w:rPr>
          <w:rStyle w:val="Heading4Char"/>
          <w:rFonts w:cs="Times New Roman"/>
          <w:color w:val="000000" w:themeColor="text1"/>
          <w:szCs w:val="24"/>
        </w:rPr>
        <w:t>Co(</w:t>
      </w:r>
      <w:proofErr w:type="gramEnd"/>
      <w:r w:rsidRPr="004C4213">
        <w:rPr>
          <w:rStyle w:val="Heading4Char"/>
          <w:rFonts w:cs="Times New Roman"/>
          <w:color w:val="000000" w:themeColor="text1"/>
          <w:szCs w:val="24"/>
        </w:rPr>
        <w:t>II) and Cu(II)- 5, 10, 15,</w:t>
      </w:r>
      <w:r>
        <w:rPr>
          <w:rStyle w:val="Heading4Char"/>
          <w:rFonts w:cs="Times New Roman"/>
          <w:color w:val="000000" w:themeColor="text1"/>
          <w:szCs w:val="24"/>
        </w:rPr>
        <w:t xml:space="preserve"> 20–</w:t>
      </w:r>
      <w:proofErr w:type="spellStart"/>
      <w:r w:rsidRPr="004C4213">
        <w:rPr>
          <w:rStyle w:val="Heading4Char"/>
          <w:rFonts w:cs="Times New Roman"/>
          <w:color w:val="000000" w:themeColor="text1"/>
          <w:szCs w:val="24"/>
        </w:rPr>
        <w:t>Tetrakis</w:t>
      </w:r>
      <w:proofErr w:type="spellEnd"/>
      <w:r w:rsidRPr="004C4213">
        <w:rPr>
          <w:rStyle w:val="Heading4Char"/>
          <w:rFonts w:cs="Times New Roman"/>
          <w:color w:val="000000" w:themeColor="text1"/>
          <w:szCs w:val="24"/>
        </w:rPr>
        <w:t>-(</w:t>
      </w:r>
      <w:proofErr w:type="spellStart"/>
      <w:r w:rsidRPr="004C4213">
        <w:rPr>
          <w:rStyle w:val="Heading4Char"/>
          <w:rFonts w:cs="Times New Roman"/>
          <w:color w:val="000000" w:themeColor="text1"/>
          <w:szCs w:val="24"/>
        </w:rPr>
        <w:t>para</w:t>
      </w:r>
      <w:proofErr w:type="spellEnd"/>
      <w:r w:rsidRPr="004C4213">
        <w:rPr>
          <w:rStyle w:val="Heading4Char"/>
          <w:rFonts w:cs="Times New Roman"/>
          <w:color w:val="000000" w:themeColor="text1"/>
          <w:szCs w:val="24"/>
        </w:rPr>
        <w:t xml:space="preserve">-X phenyl) </w:t>
      </w:r>
      <w:proofErr w:type="spellStart"/>
      <w:r w:rsidRPr="004C4213">
        <w:rPr>
          <w:rStyle w:val="Heading4Char"/>
          <w:rFonts w:cs="Times New Roman"/>
          <w:color w:val="000000" w:themeColor="text1"/>
          <w:szCs w:val="24"/>
        </w:rPr>
        <w:t>Porphyrin</w:t>
      </w:r>
      <w:bookmarkEnd w:id="12"/>
      <w:bookmarkEnd w:id="13"/>
      <w:bookmarkEnd w:id="14"/>
      <w:bookmarkEnd w:id="15"/>
      <w:bookmarkEnd w:id="16"/>
      <w:r w:rsidRPr="004C4213">
        <w:rPr>
          <w:rStyle w:val="Heading4Char"/>
          <w:rFonts w:cs="Times New Roman"/>
          <w:color w:val="000000" w:themeColor="text1"/>
          <w:szCs w:val="24"/>
        </w:rPr>
        <w:t>s</w:t>
      </w:r>
      <w:proofErr w:type="spellEnd"/>
      <w:r w:rsidR="00A215A8">
        <w:rPr>
          <w:rStyle w:val="Heading4Char"/>
          <w:rFonts w:cs="Times New Roman"/>
          <w:color w:val="000000" w:themeColor="text1"/>
          <w:szCs w:val="24"/>
        </w:rPr>
        <w:t xml:space="preserve">,  </w:t>
      </w:r>
    </w:p>
    <w:p w:rsidR="006E068F" w:rsidRDefault="00A215A8" w:rsidP="006E068F">
      <w:pPr>
        <w:spacing w:line="360" w:lineRule="auto"/>
        <w:rPr>
          <w:rStyle w:val="Heading4Char"/>
          <w:rFonts w:cs="Times New Roman"/>
          <w:color w:val="000000" w:themeColor="text1"/>
          <w:szCs w:val="24"/>
        </w:rPr>
      </w:pPr>
      <w:r>
        <w:rPr>
          <w:rStyle w:val="Heading4Char"/>
          <w:rFonts w:cs="Times New Roman"/>
          <w:color w:val="000000" w:themeColor="text1"/>
          <w:szCs w:val="24"/>
        </w:rPr>
        <w:t xml:space="preserve">                      </w:t>
      </w:r>
      <w:proofErr w:type="gramStart"/>
      <w:r>
        <w:rPr>
          <w:rStyle w:val="Heading4Char"/>
          <w:rFonts w:cs="Times New Roman"/>
          <w:color w:val="000000" w:themeColor="text1"/>
          <w:szCs w:val="24"/>
        </w:rPr>
        <w:t>where</w:t>
      </w:r>
      <w:proofErr w:type="gramEnd"/>
      <w:r>
        <w:rPr>
          <w:rStyle w:val="Heading4Char"/>
          <w:rFonts w:cs="Times New Roman"/>
          <w:color w:val="000000" w:themeColor="text1"/>
          <w:szCs w:val="24"/>
        </w:rPr>
        <w:t xml:space="preserve"> X= H, NH</w:t>
      </w:r>
      <w:r w:rsidRPr="00A215A8">
        <w:rPr>
          <w:rStyle w:val="Heading4Char"/>
          <w:rFonts w:cs="Times New Roman"/>
          <w:color w:val="000000" w:themeColor="text1"/>
          <w:szCs w:val="24"/>
          <w:vertAlign w:val="subscript"/>
        </w:rPr>
        <w:t>2</w:t>
      </w:r>
      <w:r>
        <w:rPr>
          <w:rStyle w:val="Heading4Char"/>
          <w:rFonts w:cs="Times New Roman"/>
          <w:color w:val="000000" w:themeColor="text1"/>
          <w:szCs w:val="24"/>
        </w:rPr>
        <w:t xml:space="preserve">, </w:t>
      </w:r>
      <w:proofErr w:type="spellStart"/>
      <w:r>
        <w:rPr>
          <w:rStyle w:val="Heading4Char"/>
          <w:rFonts w:cs="Times New Roman"/>
          <w:color w:val="000000" w:themeColor="text1"/>
          <w:szCs w:val="24"/>
        </w:rPr>
        <w:t>COOMe</w:t>
      </w:r>
      <w:proofErr w:type="spellEnd"/>
      <w:r>
        <w:rPr>
          <w:rStyle w:val="Heading4Char"/>
          <w:rFonts w:cs="Times New Roman"/>
          <w:color w:val="000000" w:themeColor="text1"/>
          <w:szCs w:val="24"/>
        </w:rPr>
        <w:t xml:space="preserve">, COOH and </w:t>
      </w:r>
      <w:proofErr w:type="spellStart"/>
      <w:r>
        <w:rPr>
          <w:rStyle w:val="Heading4Char"/>
          <w:rFonts w:cs="Times New Roman"/>
          <w:color w:val="000000" w:themeColor="text1"/>
          <w:szCs w:val="24"/>
        </w:rPr>
        <w:t>OMe</w:t>
      </w:r>
      <w:proofErr w:type="spellEnd"/>
      <w:r w:rsidR="006E068F" w:rsidRPr="004C4213">
        <w:rPr>
          <w:rStyle w:val="Heading4Char"/>
          <w:rFonts w:cs="Times New Roman"/>
          <w:color w:val="000000" w:themeColor="text1"/>
          <w:szCs w:val="24"/>
        </w:rPr>
        <w:t>.</w:t>
      </w:r>
    </w:p>
    <w:p w:rsidR="00A215A8" w:rsidRDefault="00A215A8" w:rsidP="006E068F">
      <w:pPr>
        <w:spacing w:line="360" w:lineRule="auto"/>
        <w:rPr>
          <w:rStyle w:val="Heading4Char"/>
          <w:rFonts w:cs="Times New Roman"/>
          <w:color w:val="000000" w:themeColor="text1"/>
          <w:szCs w:val="24"/>
        </w:rPr>
      </w:pPr>
    </w:p>
    <w:p w:rsidR="00A215A8" w:rsidRDefault="00A215A8" w:rsidP="003832EC">
      <w:pPr>
        <w:spacing w:after="120" w:line="360" w:lineRule="auto"/>
        <w:rPr>
          <w:rFonts w:cs="Times New Roman"/>
          <w:b/>
          <w:sz w:val="34"/>
          <w:szCs w:val="28"/>
        </w:rPr>
      </w:pPr>
      <w:r>
        <w:rPr>
          <w:rFonts w:cs="Times New Roman"/>
          <w:b/>
          <w:sz w:val="34"/>
          <w:szCs w:val="28"/>
        </w:rPr>
        <w:lastRenderedPageBreak/>
        <w:t>Characterization</w:t>
      </w:r>
    </w:p>
    <w:p w:rsidR="003832EC" w:rsidRPr="00A215A8" w:rsidRDefault="003832EC" w:rsidP="00A215A8">
      <w:pPr>
        <w:pStyle w:val="ListParagraph"/>
        <w:numPr>
          <w:ilvl w:val="0"/>
          <w:numId w:val="5"/>
        </w:numPr>
        <w:spacing w:after="120" w:line="360" w:lineRule="auto"/>
        <w:rPr>
          <w:rFonts w:cs="Times New Roman"/>
          <w:b/>
          <w:color w:val="000000" w:themeColor="text1"/>
          <w:sz w:val="34"/>
          <w:szCs w:val="28"/>
        </w:rPr>
      </w:pPr>
      <w:proofErr w:type="spellStart"/>
      <w:r w:rsidRPr="00A215A8">
        <w:rPr>
          <w:rFonts w:cs="Times New Roman"/>
          <w:b/>
          <w:sz w:val="34"/>
          <w:szCs w:val="28"/>
        </w:rPr>
        <w:t>Uv</w:t>
      </w:r>
      <w:proofErr w:type="spellEnd"/>
      <w:r w:rsidRPr="00A215A8">
        <w:rPr>
          <w:rFonts w:cs="Times New Roman"/>
          <w:b/>
          <w:sz w:val="34"/>
          <w:szCs w:val="28"/>
        </w:rPr>
        <w:t xml:space="preserve">-Vis </w:t>
      </w:r>
      <w:r w:rsidR="006F1B62">
        <w:rPr>
          <w:rFonts w:cs="Times New Roman"/>
          <w:b/>
          <w:sz w:val="34"/>
          <w:szCs w:val="28"/>
        </w:rPr>
        <w:t>absorption</w:t>
      </w:r>
    </w:p>
    <w:p w:rsidR="003832EC" w:rsidRDefault="003832EC" w:rsidP="003832EC">
      <w:pPr>
        <w:spacing w:after="120" w:line="360" w:lineRule="auto"/>
        <w:jc w:val="left"/>
        <w:rPr>
          <w:rFonts w:cs="Times New Roman"/>
          <w:noProof/>
          <w:lang w:val="en-GB" w:eastAsia="en-GB"/>
        </w:rPr>
      </w:pPr>
      <w:r w:rsidRPr="004C4213">
        <w:rPr>
          <w:rFonts w:cs="Times New Roman"/>
          <w:noProof/>
          <w:lang w:val="en-GB" w:eastAsia="en-GB"/>
        </w:rPr>
        <w:drawing>
          <wp:inline distT="0" distB="0" distL="0" distR="0" wp14:anchorId="77F794A0" wp14:editId="700DAFF0">
            <wp:extent cx="2869660" cy="2151050"/>
            <wp:effectExtent l="0" t="0" r="6985" b="1905"/>
            <wp:docPr id="20" name="Picture 20" descr="C:\Users\pc\Documents\Origin User Files\Graph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pc\Documents\Origin User Files\Graph5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005" cy="2155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63CF">
        <w:rPr>
          <w:rFonts w:cs="Times New Roman"/>
          <w:noProof/>
          <w:lang w:val="en-GB" w:eastAsia="en-GB"/>
        </w:rPr>
        <w:t xml:space="preserve"> </w:t>
      </w:r>
      <w:r w:rsidRPr="004C4213">
        <w:rPr>
          <w:rFonts w:cs="Times New Roman"/>
          <w:noProof/>
          <w:lang w:val="en-GB" w:eastAsia="en-GB"/>
        </w:rPr>
        <w:drawing>
          <wp:inline distT="0" distB="0" distL="0" distR="0" wp14:anchorId="58238718" wp14:editId="660275C3">
            <wp:extent cx="3025302" cy="2186445"/>
            <wp:effectExtent l="0" t="0" r="3810" b="4445"/>
            <wp:docPr id="19" name="Picture 19" descr="C:\Users\pc\Documents\Origin User Files\Graph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pc\Documents\Origin User Files\Graph8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347" cy="2186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2EC" w:rsidRPr="00F00B75" w:rsidRDefault="00F00B75" w:rsidP="00F00B75">
      <w:pPr>
        <w:spacing w:after="120" w:line="360" w:lineRule="auto"/>
        <w:ind w:left="240"/>
        <w:rPr>
          <w:rFonts w:cs="Times New Roman"/>
        </w:rPr>
      </w:pPr>
      <w:r>
        <w:rPr>
          <w:rFonts w:cs="Times New Roman"/>
        </w:rPr>
        <w:t xml:space="preserve">                                   a)</w:t>
      </w:r>
      <w:r w:rsidR="003832EC" w:rsidRPr="00F00B75">
        <w:rPr>
          <w:rFonts w:cs="Times New Roman"/>
        </w:rPr>
        <w:t xml:space="preserve">                                                                   </w:t>
      </w:r>
      <w:proofErr w:type="gramStart"/>
      <w:r>
        <w:rPr>
          <w:rFonts w:cs="Times New Roman"/>
        </w:rPr>
        <w:t>b</w:t>
      </w:r>
      <w:proofErr w:type="gramEnd"/>
      <w:r>
        <w:rPr>
          <w:rFonts w:cs="Times New Roman"/>
        </w:rPr>
        <w:t>)</w:t>
      </w:r>
      <w:r w:rsidR="003832EC" w:rsidRPr="00F00B75">
        <w:rPr>
          <w:rFonts w:cs="Times New Roman"/>
        </w:rPr>
        <w:t xml:space="preserve"> </w:t>
      </w:r>
    </w:p>
    <w:p w:rsidR="00A215A8" w:rsidRDefault="003832EC" w:rsidP="003832EC">
      <w:pPr>
        <w:spacing w:after="120" w:line="360" w:lineRule="auto"/>
        <w:rPr>
          <w:rFonts w:cs="Times New Roman"/>
        </w:rPr>
      </w:pPr>
      <w:r w:rsidRPr="00F83632">
        <w:rPr>
          <w:rFonts w:cs="Times New Roman"/>
          <w:b/>
        </w:rPr>
        <w:t xml:space="preserve">Figure </w:t>
      </w:r>
      <w:r w:rsidR="00F00B75" w:rsidRPr="00F83632">
        <w:rPr>
          <w:rFonts w:cs="Times New Roman"/>
          <w:b/>
        </w:rPr>
        <w:t>SI</w:t>
      </w:r>
      <w:r w:rsidR="006E068F">
        <w:rPr>
          <w:rFonts w:cs="Times New Roman"/>
          <w:b/>
        </w:rPr>
        <w:t>-2</w:t>
      </w:r>
      <w:r w:rsidR="00A215A8">
        <w:rPr>
          <w:rFonts w:cs="Times New Roman"/>
          <w:b/>
        </w:rPr>
        <w:t>:</w:t>
      </w:r>
      <w:r w:rsidR="00A215A8">
        <w:rPr>
          <w:rFonts w:cs="Times New Roman"/>
        </w:rPr>
        <w:t xml:space="preserve"> </w:t>
      </w:r>
      <w:r>
        <w:rPr>
          <w:rFonts w:cs="Times New Roman"/>
        </w:rPr>
        <w:t xml:space="preserve">The </w:t>
      </w:r>
      <w:proofErr w:type="spellStart"/>
      <w:r>
        <w:rPr>
          <w:rFonts w:cs="Times New Roman"/>
        </w:rPr>
        <w:t>Uv</w:t>
      </w:r>
      <w:proofErr w:type="spellEnd"/>
      <w:r>
        <w:rPr>
          <w:rFonts w:cs="Times New Roman"/>
        </w:rPr>
        <w:t>-Vis</w:t>
      </w:r>
      <w:r w:rsidRPr="004C4213">
        <w:rPr>
          <w:rFonts w:cs="Times New Roman"/>
        </w:rPr>
        <w:t xml:space="preserve"> spectra of </w:t>
      </w:r>
      <w:r w:rsidR="00F00B75">
        <w:rPr>
          <w:rFonts w:cs="Times New Roman"/>
        </w:rPr>
        <w:t>a</w:t>
      </w:r>
      <w:r>
        <w:rPr>
          <w:rFonts w:cs="Times New Roman"/>
        </w:rPr>
        <w:t xml:space="preserve">): </w:t>
      </w:r>
      <w:r w:rsidRPr="004C4213">
        <w:rPr>
          <w:rFonts w:cs="Times New Roman"/>
        </w:rPr>
        <w:t>H</w:t>
      </w:r>
      <w:r w:rsidRPr="004C4213">
        <w:rPr>
          <w:rFonts w:cs="Times New Roman"/>
          <w:vertAlign w:val="subscript"/>
        </w:rPr>
        <w:t>2</w:t>
      </w:r>
      <w:r w:rsidRPr="004C4213">
        <w:rPr>
          <w:rFonts w:cs="Times New Roman"/>
        </w:rPr>
        <w:t>TPPCOOH and H</w:t>
      </w:r>
      <w:r w:rsidRPr="004C4213">
        <w:rPr>
          <w:rFonts w:cs="Times New Roman"/>
          <w:vertAlign w:val="subscript"/>
        </w:rPr>
        <w:t>2</w:t>
      </w:r>
      <w:r w:rsidRPr="004C4213">
        <w:rPr>
          <w:rFonts w:cs="Times New Roman"/>
        </w:rPr>
        <w:t>TPPOMe</w:t>
      </w:r>
      <w:r>
        <w:rPr>
          <w:rFonts w:cs="Times New Roman"/>
        </w:rPr>
        <w:t xml:space="preserve">; </w:t>
      </w:r>
      <w:r w:rsidR="00F00B75">
        <w:rPr>
          <w:rFonts w:cs="Times New Roman"/>
        </w:rPr>
        <w:t>b</w:t>
      </w:r>
      <w:r>
        <w:rPr>
          <w:rFonts w:cs="Times New Roman"/>
        </w:rPr>
        <w:t xml:space="preserve">) </w:t>
      </w:r>
      <w:proofErr w:type="spellStart"/>
      <w:r w:rsidRPr="004C4213">
        <w:rPr>
          <w:rFonts w:cs="Times New Roman"/>
        </w:rPr>
        <w:t>CoTPPCOOH</w:t>
      </w:r>
      <w:proofErr w:type="spellEnd"/>
      <w:r w:rsidRPr="004C4213">
        <w:rPr>
          <w:rFonts w:cs="Times New Roman"/>
        </w:rPr>
        <w:t xml:space="preserve"> and </w:t>
      </w:r>
      <w:r w:rsidR="00A215A8">
        <w:rPr>
          <w:rFonts w:cs="Times New Roman"/>
        </w:rPr>
        <w:t xml:space="preserve"> </w:t>
      </w:r>
    </w:p>
    <w:p w:rsidR="003832EC" w:rsidRDefault="00A215A8" w:rsidP="003832EC">
      <w:pPr>
        <w:spacing w:after="120" w:line="360" w:lineRule="auto"/>
        <w:rPr>
          <w:rFonts w:cs="Times New Roman"/>
        </w:rPr>
      </w:pPr>
      <w:r>
        <w:rPr>
          <w:rFonts w:cs="Times New Roman"/>
        </w:rPr>
        <w:t xml:space="preserve">                     </w:t>
      </w:r>
      <w:proofErr w:type="spellStart"/>
      <w:r w:rsidR="003832EC" w:rsidRPr="004C4213">
        <w:rPr>
          <w:rFonts w:cs="Times New Roman"/>
        </w:rPr>
        <w:t>CoTPPOMe</w:t>
      </w:r>
      <w:proofErr w:type="spellEnd"/>
    </w:p>
    <w:p w:rsidR="003924FE" w:rsidRDefault="003924FE" w:rsidP="003832EC">
      <w:pPr>
        <w:spacing w:after="120" w:line="360" w:lineRule="auto"/>
        <w:rPr>
          <w:rFonts w:cs="Times New Roman"/>
        </w:rPr>
      </w:pPr>
    </w:p>
    <w:p w:rsidR="003924FE" w:rsidRDefault="003924FE" w:rsidP="003924FE">
      <w:pPr>
        <w:rPr>
          <w:rFonts w:cs="Times New Roman"/>
        </w:rPr>
      </w:pPr>
      <w:r w:rsidRPr="00531A90">
        <w:rPr>
          <w:rFonts w:cs="Times New Roman"/>
          <w:b/>
          <w:color w:val="000000" w:themeColor="text1"/>
        </w:rPr>
        <w:t xml:space="preserve">Table </w:t>
      </w:r>
      <w:r w:rsidR="00240528">
        <w:rPr>
          <w:rFonts w:cs="Times New Roman"/>
          <w:b/>
          <w:color w:val="000000" w:themeColor="text1"/>
        </w:rPr>
        <w:t>SI-</w:t>
      </w:r>
      <w:r w:rsidRPr="00531A90">
        <w:rPr>
          <w:rFonts w:cs="Times New Roman"/>
          <w:b/>
          <w:color w:val="000000" w:themeColor="text1"/>
        </w:rPr>
        <w:t>1</w:t>
      </w:r>
      <w:r w:rsidR="00A215A8">
        <w:rPr>
          <w:rFonts w:cs="Times New Roman"/>
          <w:b/>
          <w:color w:val="000000" w:themeColor="text1"/>
        </w:rPr>
        <w:t>:</w:t>
      </w:r>
      <w:r w:rsidRPr="004C4213">
        <w:rPr>
          <w:rFonts w:cs="Times New Roman"/>
          <w:color w:val="000000" w:themeColor="text1"/>
        </w:rPr>
        <w:t xml:space="preserve"> </w:t>
      </w:r>
      <w:r w:rsidR="00A215A8">
        <w:rPr>
          <w:rFonts w:cs="Times New Roman"/>
          <w:color w:val="000000" w:themeColor="text1"/>
        </w:rPr>
        <w:t>Summary of t</w:t>
      </w:r>
      <w:r w:rsidRPr="004C4213">
        <w:rPr>
          <w:rFonts w:cs="Times New Roman"/>
        </w:rPr>
        <w:t xml:space="preserve">he </w:t>
      </w:r>
      <w:proofErr w:type="spellStart"/>
      <w:r w:rsidRPr="004C4213">
        <w:rPr>
          <w:rFonts w:cs="Times New Roman"/>
          <w:sz w:val="28"/>
        </w:rPr>
        <w:t>λ</w:t>
      </w:r>
      <w:r w:rsidRPr="00531A90">
        <w:rPr>
          <w:rFonts w:cs="Times New Roman"/>
          <w:vertAlign w:val="subscript"/>
        </w:rPr>
        <w:t>max</w:t>
      </w:r>
      <w:proofErr w:type="spellEnd"/>
      <w:r w:rsidRPr="004C4213">
        <w:rPr>
          <w:rFonts w:cs="Times New Roman"/>
        </w:rPr>
        <w:t xml:space="preserve"> values of </w:t>
      </w:r>
      <w:proofErr w:type="spellStart"/>
      <w:r w:rsidRPr="004C4213">
        <w:rPr>
          <w:rFonts w:cs="Times New Roman"/>
        </w:rPr>
        <w:t>metalloporphyrins</w:t>
      </w:r>
      <w:proofErr w:type="spellEnd"/>
      <w:r w:rsidRPr="004C4213">
        <w:rPr>
          <w:rFonts w:cs="Times New Roman"/>
        </w:rPr>
        <w:t xml:space="preserve"> and free base </w:t>
      </w:r>
      <w:proofErr w:type="spellStart"/>
      <w:r w:rsidRPr="004C4213">
        <w:rPr>
          <w:rFonts w:cs="Times New Roman"/>
        </w:rPr>
        <w:t>porphyrins</w:t>
      </w:r>
      <w:proofErr w:type="spellEnd"/>
    </w:p>
    <w:p w:rsidR="00E9530C" w:rsidRDefault="00E9530C" w:rsidP="003924FE">
      <w:pPr>
        <w:rPr>
          <w:rFonts w:cs="Times New Roman"/>
          <w:color w:val="000000" w:themeColor="text1"/>
          <w:szCs w:val="24"/>
        </w:rPr>
      </w:pPr>
      <w:r>
        <w:rPr>
          <w:rFonts w:cs="Times New Roman"/>
          <w:noProof/>
          <w:color w:val="000000" w:themeColor="text1"/>
          <w:szCs w:val="24"/>
          <w:lang w:val="en-GB" w:eastAsia="en-GB"/>
        </w:rPr>
        <w:drawing>
          <wp:inline distT="0" distB="0" distL="0" distR="0">
            <wp:extent cx="6254885" cy="278997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2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4885" cy="2789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5A8" w:rsidRDefault="00A215A8" w:rsidP="003832EC">
      <w:pPr>
        <w:spacing w:after="120" w:line="360" w:lineRule="auto"/>
        <w:rPr>
          <w:rFonts w:cs="Times New Roman"/>
          <w:b/>
          <w:color w:val="000000" w:themeColor="text1"/>
          <w:sz w:val="28"/>
          <w:szCs w:val="24"/>
        </w:rPr>
      </w:pPr>
    </w:p>
    <w:p w:rsidR="003832EC" w:rsidRPr="00A215A8" w:rsidRDefault="00F83632" w:rsidP="00A215A8">
      <w:pPr>
        <w:pStyle w:val="ListParagraph"/>
        <w:numPr>
          <w:ilvl w:val="0"/>
          <w:numId w:val="5"/>
        </w:numPr>
        <w:spacing w:after="120" w:line="360" w:lineRule="auto"/>
        <w:rPr>
          <w:rFonts w:cs="Times New Roman"/>
          <w:b/>
          <w:color w:val="000000" w:themeColor="text1"/>
          <w:sz w:val="28"/>
          <w:szCs w:val="24"/>
        </w:rPr>
      </w:pPr>
      <w:r w:rsidRPr="00A215A8">
        <w:rPr>
          <w:rFonts w:cs="Times New Roman"/>
          <w:b/>
          <w:color w:val="000000" w:themeColor="text1"/>
          <w:sz w:val="28"/>
          <w:szCs w:val="24"/>
        </w:rPr>
        <w:lastRenderedPageBreak/>
        <w:t>ESI-M</w:t>
      </w:r>
      <w:r w:rsidR="00A215A8" w:rsidRPr="00A215A8">
        <w:rPr>
          <w:rFonts w:cs="Times New Roman"/>
          <w:b/>
          <w:color w:val="000000" w:themeColor="text1"/>
          <w:sz w:val="28"/>
          <w:szCs w:val="24"/>
        </w:rPr>
        <w:t>as</w:t>
      </w:r>
      <w:r w:rsidRPr="00A215A8">
        <w:rPr>
          <w:rFonts w:cs="Times New Roman"/>
          <w:b/>
          <w:color w:val="000000" w:themeColor="text1"/>
          <w:sz w:val="28"/>
          <w:szCs w:val="24"/>
        </w:rPr>
        <w:t>s</w:t>
      </w:r>
      <w:r w:rsidR="003832EC" w:rsidRPr="00A215A8">
        <w:rPr>
          <w:rFonts w:cs="Times New Roman"/>
          <w:b/>
          <w:color w:val="000000" w:themeColor="text1"/>
          <w:sz w:val="28"/>
          <w:szCs w:val="24"/>
        </w:rPr>
        <w:t xml:space="preserve"> </w:t>
      </w:r>
      <w:r w:rsidR="00A215A8">
        <w:rPr>
          <w:rFonts w:cs="Times New Roman"/>
          <w:b/>
          <w:color w:val="000000" w:themeColor="text1"/>
          <w:sz w:val="28"/>
          <w:szCs w:val="24"/>
        </w:rPr>
        <w:t>spectrometer</w:t>
      </w:r>
    </w:p>
    <w:p w:rsidR="00F83632" w:rsidRDefault="00F562D5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  <w:r>
        <w:rPr>
          <w:rFonts w:cs="Times New Roman"/>
          <w:noProof/>
          <w:color w:val="000000" w:themeColor="text1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4" o:spid="_x0000_s1026" type="#_x0000_t75" style="position:absolute;left:0;text-align:left;margin-left:325.65pt;margin-top:30.8pt;width:140.1pt;height:116.3pt;z-index:251659264;visibility:visible" stroked="t" strokeweight="1.5pt">
            <v:imagedata r:id="rId13" o:title=""/>
          </v:shape>
          <o:OLEObject Type="Embed" ProgID="ChemDraw.Document.6.0" ShapeID="Object 4" DrawAspect="Content" ObjectID="_1644438219" r:id="rId14"/>
        </w:pict>
      </w:r>
      <w:r w:rsidR="003832EC" w:rsidRPr="004C4213">
        <w:rPr>
          <w:rFonts w:cs="Times New Roman"/>
          <w:noProof/>
          <w:color w:val="000000" w:themeColor="text1"/>
          <w:szCs w:val="24"/>
          <w:lang w:val="en-GB" w:eastAsia="en-GB"/>
        </w:rPr>
        <w:drawing>
          <wp:inline distT="0" distB="0" distL="0" distR="0" wp14:anchorId="4DFC7A0F" wp14:editId="69E35ED9">
            <wp:extent cx="6342434" cy="3507206"/>
            <wp:effectExtent l="0" t="0" r="1270" b="0"/>
            <wp:docPr id="1536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2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5846" cy="3520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3832EC" w:rsidRDefault="003832EC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  <w:r w:rsidRPr="00F83632">
        <w:rPr>
          <w:rFonts w:cs="Times New Roman"/>
          <w:b/>
          <w:color w:val="000000" w:themeColor="text1"/>
          <w:szCs w:val="24"/>
        </w:rPr>
        <w:t xml:space="preserve">Figure </w:t>
      </w:r>
      <w:r w:rsidR="00F83632" w:rsidRPr="00F83632">
        <w:rPr>
          <w:rFonts w:cs="Times New Roman"/>
          <w:b/>
          <w:color w:val="000000" w:themeColor="text1"/>
          <w:szCs w:val="24"/>
        </w:rPr>
        <w:t>SI</w:t>
      </w:r>
      <w:r w:rsidR="006E068F">
        <w:rPr>
          <w:rFonts w:cs="Times New Roman"/>
          <w:b/>
          <w:color w:val="000000" w:themeColor="text1"/>
          <w:szCs w:val="24"/>
        </w:rPr>
        <w:t>-3</w:t>
      </w:r>
      <w:r w:rsidR="00A215A8">
        <w:rPr>
          <w:rFonts w:cs="Times New Roman"/>
          <w:b/>
          <w:color w:val="000000" w:themeColor="text1"/>
          <w:szCs w:val="24"/>
        </w:rPr>
        <w:t>:</w:t>
      </w:r>
      <w:r w:rsidRPr="004C4213">
        <w:rPr>
          <w:rFonts w:cs="Times New Roman"/>
          <w:color w:val="000000" w:themeColor="text1"/>
          <w:szCs w:val="24"/>
        </w:rPr>
        <w:t xml:space="preserve"> The mass spectrum of </w:t>
      </w:r>
      <w:r w:rsidRPr="004C4213">
        <w:rPr>
          <w:rFonts w:cs="Times New Roman"/>
        </w:rPr>
        <w:t>5,</w:t>
      </w:r>
      <w:r w:rsidR="00A215A8">
        <w:rPr>
          <w:rFonts w:cs="Times New Roman"/>
        </w:rPr>
        <w:t xml:space="preserve"> </w:t>
      </w:r>
      <w:r w:rsidRPr="004C4213">
        <w:rPr>
          <w:rFonts w:cs="Times New Roman"/>
        </w:rPr>
        <w:t>10,</w:t>
      </w:r>
      <w:r w:rsidR="00A215A8">
        <w:rPr>
          <w:rFonts w:cs="Times New Roman"/>
        </w:rPr>
        <w:t xml:space="preserve"> </w:t>
      </w:r>
      <w:r w:rsidRPr="004C4213">
        <w:rPr>
          <w:rFonts w:cs="Times New Roman"/>
        </w:rPr>
        <w:t>15,</w:t>
      </w:r>
      <w:r w:rsidR="00A215A8">
        <w:rPr>
          <w:rFonts w:cs="Times New Roman"/>
        </w:rPr>
        <w:t xml:space="preserve"> </w:t>
      </w:r>
      <w:r w:rsidRPr="004C4213">
        <w:rPr>
          <w:rFonts w:cs="Times New Roman"/>
        </w:rPr>
        <w:t xml:space="preserve">20- </w:t>
      </w:r>
      <w:proofErr w:type="spellStart"/>
      <w:proofErr w:type="gramStart"/>
      <w:r w:rsidRPr="004C4213">
        <w:rPr>
          <w:rFonts w:cs="Times New Roman"/>
          <w:color w:val="000000" w:themeColor="text1"/>
          <w:szCs w:val="24"/>
        </w:rPr>
        <w:t>tetrakis</w:t>
      </w:r>
      <w:proofErr w:type="spellEnd"/>
      <w:r w:rsidRPr="004C4213">
        <w:rPr>
          <w:rFonts w:cs="Times New Roman"/>
          <w:color w:val="000000" w:themeColor="text1"/>
          <w:szCs w:val="24"/>
        </w:rPr>
        <w:t>(</w:t>
      </w:r>
      <w:proofErr w:type="gramEnd"/>
      <w:r w:rsidRPr="004C4213">
        <w:rPr>
          <w:rFonts w:cs="Times New Roman"/>
          <w:color w:val="000000" w:themeColor="text1"/>
          <w:szCs w:val="24"/>
        </w:rPr>
        <w:t>4-phenyl)</w:t>
      </w:r>
      <w:proofErr w:type="spellStart"/>
      <w:r w:rsidRPr="004C4213">
        <w:rPr>
          <w:rFonts w:cs="Times New Roman"/>
          <w:color w:val="000000" w:themeColor="text1"/>
          <w:szCs w:val="24"/>
        </w:rPr>
        <w:t>porphyrin</w:t>
      </w:r>
      <w:proofErr w:type="spellEnd"/>
      <w:r w:rsidRPr="004C4213">
        <w:rPr>
          <w:rFonts w:cs="Times New Roman"/>
          <w:color w:val="000000" w:themeColor="text1"/>
          <w:szCs w:val="24"/>
        </w:rPr>
        <w:t>(H</w:t>
      </w:r>
      <w:r w:rsidRPr="004C4213">
        <w:rPr>
          <w:rFonts w:cs="Times New Roman"/>
          <w:color w:val="000000" w:themeColor="text1"/>
          <w:szCs w:val="24"/>
          <w:vertAlign w:val="subscript"/>
        </w:rPr>
        <w:t>2</w:t>
      </w:r>
      <w:r w:rsidRPr="004C4213">
        <w:rPr>
          <w:rFonts w:cs="Times New Roman"/>
          <w:color w:val="000000" w:themeColor="text1"/>
          <w:szCs w:val="24"/>
        </w:rPr>
        <w:t>TPP)</w:t>
      </w:r>
    </w:p>
    <w:p w:rsidR="00240528" w:rsidRDefault="00240528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</w:p>
    <w:p w:rsidR="00E9530C" w:rsidRDefault="00E9530C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</w:p>
    <w:p w:rsidR="00E9530C" w:rsidRDefault="00E9530C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</w:p>
    <w:p w:rsidR="00A215A8" w:rsidRDefault="00A215A8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</w:p>
    <w:p w:rsidR="00A215A8" w:rsidRDefault="00A215A8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</w:p>
    <w:p w:rsidR="00A215A8" w:rsidRDefault="00A215A8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</w:p>
    <w:p w:rsidR="00A215A8" w:rsidRDefault="00A215A8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</w:p>
    <w:p w:rsidR="00A215A8" w:rsidRDefault="00A215A8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</w:p>
    <w:p w:rsidR="00A215A8" w:rsidRDefault="00A215A8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</w:p>
    <w:p w:rsidR="00E9530C" w:rsidRDefault="00E9530C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</w:p>
    <w:p w:rsidR="00E9530C" w:rsidRDefault="00E9530C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</w:p>
    <w:p w:rsidR="00E9530C" w:rsidRDefault="00E9530C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</w:p>
    <w:p w:rsidR="003832EC" w:rsidRPr="004C4213" w:rsidRDefault="00A215A8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  <w:r>
        <w:rPr>
          <w:rFonts w:cs="Times New Roman"/>
          <w:noProof/>
          <w:color w:val="000000" w:themeColor="text1"/>
          <w:szCs w:val="24"/>
          <w:lang w:val="en-GB" w:eastAsia="en-GB"/>
        </w:rPr>
        <w:drawing>
          <wp:anchor distT="0" distB="0" distL="114300" distR="114300" simplePos="0" relativeHeight="251660288" behindDoc="0" locked="0" layoutInCell="1" allowOverlap="1" wp14:anchorId="341F0357" wp14:editId="24CFEA69">
            <wp:simplePos x="0" y="0"/>
            <wp:positionH relativeFrom="column">
              <wp:posOffset>204281</wp:posOffset>
            </wp:positionH>
            <wp:positionV relativeFrom="paragraph">
              <wp:posOffset>1378</wp:posOffset>
            </wp:positionV>
            <wp:extent cx="6245157" cy="3496043"/>
            <wp:effectExtent l="0" t="0" r="3810" b="952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5157" cy="3496043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832EC" w:rsidRPr="004C4213" w:rsidRDefault="00A215A8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72576" behindDoc="0" locked="0" layoutInCell="1" allowOverlap="1" wp14:anchorId="2F85E1EF" wp14:editId="3E395621">
            <wp:simplePos x="0" y="0"/>
            <wp:positionH relativeFrom="column">
              <wp:posOffset>3627755</wp:posOffset>
            </wp:positionH>
            <wp:positionV relativeFrom="paragraph">
              <wp:posOffset>50800</wp:posOffset>
            </wp:positionV>
            <wp:extent cx="2577465" cy="2241550"/>
            <wp:effectExtent l="19050" t="19050" r="13335" b="2540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7465" cy="2241550"/>
                    </a:xfrm>
                    <a:prstGeom prst="rect">
                      <a:avLst/>
                    </a:prstGeom>
                    <a:noFill/>
                    <a:ln w="3175">
                      <a:solidFill>
                        <a:sysClr val="windowText" lastClr="000000">
                          <a:lumMod val="100000"/>
                          <a:lumOff val="0"/>
                        </a:sysClr>
                      </a:solidFill>
                      <a:miter lim="800000"/>
                      <a:headEnd/>
                      <a:tailEnd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832EC" w:rsidRPr="004C4213" w:rsidRDefault="003832EC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</w:p>
    <w:p w:rsidR="003832EC" w:rsidRPr="004C4213" w:rsidRDefault="003832EC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</w:p>
    <w:p w:rsidR="003832EC" w:rsidRDefault="003832EC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</w:p>
    <w:p w:rsidR="003832EC" w:rsidRDefault="003832EC" w:rsidP="003832EC">
      <w:pPr>
        <w:spacing w:after="120" w:line="360" w:lineRule="auto"/>
        <w:rPr>
          <w:rFonts w:cs="Times New Roman"/>
          <w:color w:val="000000" w:themeColor="text1"/>
          <w:szCs w:val="24"/>
        </w:rPr>
      </w:pPr>
    </w:p>
    <w:p w:rsidR="006E068F" w:rsidRDefault="006E068F" w:rsidP="003832EC">
      <w:pPr>
        <w:spacing w:after="120" w:line="360" w:lineRule="auto"/>
        <w:rPr>
          <w:rFonts w:cs="Times New Roman"/>
          <w:b/>
          <w:color w:val="000000" w:themeColor="text1"/>
          <w:szCs w:val="24"/>
        </w:rPr>
      </w:pPr>
    </w:p>
    <w:p w:rsidR="006E068F" w:rsidRDefault="006E068F" w:rsidP="003832EC">
      <w:pPr>
        <w:spacing w:after="120" w:line="360" w:lineRule="auto"/>
        <w:rPr>
          <w:rFonts w:cs="Times New Roman"/>
          <w:b/>
          <w:color w:val="000000" w:themeColor="text1"/>
          <w:szCs w:val="24"/>
        </w:rPr>
      </w:pPr>
    </w:p>
    <w:p w:rsidR="006E068F" w:rsidRDefault="006E068F" w:rsidP="003832EC">
      <w:pPr>
        <w:spacing w:after="120" w:line="360" w:lineRule="auto"/>
        <w:rPr>
          <w:rFonts w:cs="Times New Roman"/>
          <w:b/>
          <w:color w:val="000000" w:themeColor="text1"/>
          <w:szCs w:val="24"/>
        </w:rPr>
      </w:pPr>
    </w:p>
    <w:p w:rsidR="00A215A8" w:rsidRDefault="00A215A8" w:rsidP="003832EC">
      <w:pPr>
        <w:spacing w:after="120" w:line="360" w:lineRule="auto"/>
        <w:rPr>
          <w:rFonts w:cs="Times New Roman"/>
          <w:b/>
          <w:color w:val="000000" w:themeColor="text1"/>
          <w:szCs w:val="24"/>
        </w:rPr>
      </w:pPr>
    </w:p>
    <w:p w:rsidR="00A215A8" w:rsidRDefault="00A215A8" w:rsidP="003832EC">
      <w:pPr>
        <w:spacing w:after="120" w:line="360" w:lineRule="auto"/>
        <w:rPr>
          <w:rFonts w:cs="Times New Roman"/>
          <w:b/>
          <w:color w:val="000000" w:themeColor="text1"/>
          <w:szCs w:val="24"/>
        </w:rPr>
      </w:pPr>
    </w:p>
    <w:p w:rsidR="003832EC" w:rsidRDefault="003832EC" w:rsidP="003832EC">
      <w:pPr>
        <w:spacing w:after="120" w:line="360" w:lineRule="auto"/>
        <w:rPr>
          <w:rFonts w:cs="Times New Roman"/>
        </w:rPr>
      </w:pPr>
      <w:r w:rsidRPr="00F83632">
        <w:rPr>
          <w:rFonts w:cs="Times New Roman"/>
          <w:b/>
          <w:color w:val="000000" w:themeColor="text1"/>
          <w:szCs w:val="24"/>
        </w:rPr>
        <w:t xml:space="preserve">Figure </w:t>
      </w:r>
      <w:r w:rsidR="00F83632" w:rsidRPr="00F83632">
        <w:rPr>
          <w:rFonts w:cs="Times New Roman"/>
          <w:b/>
          <w:color w:val="000000" w:themeColor="text1"/>
          <w:szCs w:val="24"/>
        </w:rPr>
        <w:t>SI</w:t>
      </w:r>
      <w:r w:rsidR="006E068F">
        <w:rPr>
          <w:rFonts w:cs="Times New Roman"/>
          <w:b/>
          <w:color w:val="000000" w:themeColor="text1"/>
          <w:szCs w:val="24"/>
        </w:rPr>
        <w:t>-4</w:t>
      </w:r>
      <w:r w:rsidR="00A215A8">
        <w:rPr>
          <w:rFonts w:cs="Times New Roman"/>
          <w:b/>
          <w:color w:val="000000" w:themeColor="text1"/>
          <w:szCs w:val="24"/>
        </w:rPr>
        <w:t>:</w:t>
      </w:r>
      <w:r w:rsidRPr="004C4213">
        <w:rPr>
          <w:rFonts w:cs="Times New Roman"/>
          <w:color w:val="000000" w:themeColor="text1"/>
          <w:szCs w:val="24"/>
        </w:rPr>
        <w:t xml:space="preserve"> The mass spectrum of </w:t>
      </w:r>
      <w:r w:rsidRPr="004C4213">
        <w:rPr>
          <w:rFonts w:cs="Times New Roman"/>
        </w:rPr>
        <w:t>5,</w:t>
      </w:r>
      <w:r w:rsidR="00A215A8">
        <w:rPr>
          <w:rFonts w:cs="Times New Roman"/>
        </w:rPr>
        <w:t xml:space="preserve"> </w:t>
      </w:r>
      <w:r w:rsidRPr="004C4213">
        <w:rPr>
          <w:rFonts w:cs="Times New Roman"/>
        </w:rPr>
        <w:t>10,</w:t>
      </w:r>
      <w:r w:rsidR="00A215A8">
        <w:rPr>
          <w:rFonts w:cs="Times New Roman"/>
        </w:rPr>
        <w:t xml:space="preserve"> </w:t>
      </w:r>
      <w:r w:rsidRPr="004C4213">
        <w:rPr>
          <w:rFonts w:cs="Times New Roman"/>
        </w:rPr>
        <w:t>15,</w:t>
      </w:r>
      <w:r w:rsidR="00A215A8">
        <w:rPr>
          <w:rFonts w:cs="Times New Roman"/>
        </w:rPr>
        <w:t xml:space="preserve"> </w:t>
      </w:r>
      <w:r w:rsidRPr="004C4213">
        <w:rPr>
          <w:rFonts w:cs="Times New Roman"/>
        </w:rPr>
        <w:t>20-tetrakis (4-(</w:t>
      </w:r>
      <w:proofErr w:type="spellStart"/>
      <w:r w:rsidRPr="004C4213">
        <w:rPr>
          <w:rFonts w:cs="Times New Roman"/>
        </w:rPr>
        <w:t>methoxycarbonyl</w:t>
      </w:r>
      <w:proofErr w:type="spellEnd"/>
      <w:proofErr w:type="gramStart"/>
      <w:r w:rsidRPr="004C4213">
        <w:rPr>
          <w:rFonts w:cs="Times New Roman"/>
        </w:rPr>
        <w:t>)Phenyl</w:t>
      </w:r>
      <w:proofErr w:type="gramEnd"/>
      <w:r w:rsidRPr="004C4213">
        <w:rPr>
          <w:rFonts w:cs="Times New Roman"/>
        </w:rPr>
        <w:t>)</w:t>
      </w:r>
    </w:p>
    <w:p w:rsidR="003832EC" w:rsidRDefault="00F83632" w:rsidP="003832EC">
      <w:pPr>
        <w:spacing w:after="120" w:line="360" w:lineRule="auto"/>
        <w:rPr>
          <w:rFonts w:cs="Times New Roman"/>
        </w:rPr>
      </w:pPr>
      <w:r>
        <w:rPr>
          <w:rFonts w:cs="Times New Roman"/>
        </w:rPr>
        <w:t xml:space="preserve">                      </w:t>
      </w:r>
      <w:proofErr w:type="spellStart"/>
      <w:r w:rsidR="003832EC" w:rsidRPr="004C4213">
        <w:rPr>
          <w:rFonts w:cs="Times New Roman"/>
        </w:rPr>
        <w:t>Porphyrin</w:t>
      </w:r>
      <w:proofErr w:type="spellEnd"/>
      <w:proofErr w:type="gramStart"/>
      <w:r w:rsidR="003832EC" w:rsidRPr="004C4213">
        <w:rPr>
          <w:rFonts w:cs="Times New Roman"/>
        </w:rPr>
        <w:t>,(</w:t>
      </w:r>
      <w:proofErr w:type="gramEnd"/>
      <w:r w:rsidR="003832EC" w:rsidRPr="004C4213">
        <w:rPr>
          <w:rFonts w:cs="Times New Roman"/>
        </w:rPr>
        <w:t>H</w:t>
      </w:r>
      <w:r w:rsidR="003832EC" w:rsidRPr="004C4213">
        <w:rPr>
          <w:rFonts w:cs="Times New Roman"/>
          <w:vertAlign w:val="subscript"/>
        </w:rPr>
        <w:t>2</w:t>
      </w:r>
      <w:r w:rsidR="003832EC" w:rsidRPr="004C4213">
        <w:rPr>
          <w:rFonts w:cs="Times New Roman"/>
        </w:rPr>
        <w:t>TPPCOOMe)</w:t>
      </w:r>
    </w:p>
    <w:p w:rsidR="00A215A8" w:rsidRDefault="00A215A8" w:rsidP="003832EC">
      <w:pPr>
        <w:spacing w:after="120" w:line="360" w:lineRule="auto"/>
        <w:rPr>
          <w:rFonts w:cs="Times New Roman"/>
        </w:rPr>
      </w:pPr>
    </w:p>
    <w:p w:rsidR="00A215A8" w:rsidRDefault="00A215A8" w:rsidP="003832EC">
      <w:pPr>
        <w:spacing w:after="120" w:line="360" w:lineRule="auto"/>
        <w:rPr>
          <w:rFonts w:cs="Times New Roman"/>
        </w:rPr>
      </w:pPr>
    </w:p>
    <w:p w:rsidR="00A215A8" w:rsidRDefault="00A215A8" w:rsidP="003832EC">
      <w:pPr>
        <w:spacing w:after="120" w:line="360" w:lineRule="auto"/>
        <w:rPr>
          <w:rFonts w:cs="Times New Roman"/>
        </w:rPr>
      </w:pPr>
    </w:p>
    <w:p w:rsidR="00A215A8" w:rsidRDefault="00A215A8" w:rsidP="003832EC">
      <w:pPr>
        <w:spacing w:after="120" w:line="360" w:lineRule="auto"/>
        <w:rPr>
          <w:rFonts w:cs="Times New Roman"/>
        </w:rPr>
      </w:pPr>
    </w:p>
    <w:p w:rsidR="00A215A8" w:rsidRDefault="00A215A8" w:rsidP="003832EC">
      <w:pPr>
        <w:spacing w:after="120" w:line="360" w:lineRule="auto"/>
        <w:rPr>
          <w:rFonts w:cs="Times New Roman"/>
        </w:rPr>
      </w:pPr>
    </w:p>
    <w:p w:rsidR="00A215A8" w:rsidRDefault="00A215A8" w:rsidP="003832EC">
      <w:pPr>
        <w:spacing w:after="120" w:line="360" w:lineRule="auto"/>
        <w:rPr>
          <w:rFonts w:cs="Times New Roman"/>
        </w:rPr>
      </w:pPr>
    </w:p>
    <w:p w:rsidR="00A215A8" w:rsidRDefault="00A215A8" w:rsidP="003832EC">
      <w:pPr>
        <w:spacing w:after="120" w:line="360" w:lineRule="auto"/>
        <w:rPr>
          <w:rFonts w:cs="Times New Roman"/>
        </w:rPr>
      </w:pPr>
    </w:p>
    <w:p w:rsidR="00E9530C" w:rsidRDefault="00E9530C" w:rsidP="003832EC">
      <w:pPr>
        <w:spacing w:after="120" w:line="360" w:lineRule="auto"/>
        <w:rPr>
          <w:rFonts w:cs="Times New Roman"/>
        </w:rPr>
      </w:pPr>
    </w:p>
    <w:p w:rsidR="00A215A8" w:rsidRDefault="00A215A8" w:rsidP="003832EC">
      <w:pPr>
        <w:spacing w:after="120" w:line="360" w:lineRule="auto"/>
        <w:rPr>
          <w:rFonts w:cs="Times New Roman"/>
        </w:rPr>
      </w:pPr>
    </w:p>
    <w:p w:rsidR="00A215A8" w:rsidRDefault="00A215A8" w:rsidP="003832EC">
      <w:pPr>
        <w:spacing w:after="120" w:line="360" w:lineRule="auto"/>
        <w:rPr>
          <w:rFonts w:cs="Times New Roman"/>
        </w:rPr>
      </w:pPr>
    </w:p>
    <w:p w:rsidR="00A215A8" w:rsidRDefault="00A215A8" w:rsidP="003832EC">
      <w:pPr>
        <w:spacing w:after="120" w:line="360" w:lineRule="auto"/>
        <w:rPr>
          <w:rFonts w:cs="Times New Roman"/>
        </w:rPr>
      </w:pPr>
    </w:p>
    <w:p w:rsidR="003832EC" w:rsidRPr="004C4213" w:rsidRDefault="00F562D5" w:rsidP="002567FD">
      <w:pPr>
        <w:spacing w:after="120" w:line="360" w:lineRule="auto"/>
        <w:jc w:val="center"/>
        <w:rPr>
          <w:rFonts w:cs="Times New Roman"/>
          <w:color w:val="000000" w:themeColor="text1"/>
          <w:szCs w:val="24"/>
        </w:rPr>
      </w:pPr>
      <w:r>
        <w:rPr>
          <w:rFonts w:cs="Times New Roman"/>
          <w:b/>
          <w:noProof/>
          <w:color w:val="000000" w:themeColor="text1"/>
          <w:szCs w:val="24"/>
          <w:lang w:val="en-GB" w:eastAsia="en-GB"/>
        </w:rPr>
        <w:pict>
          <v:shape id="Object 3" o:spid="_x0000_s1037" type="#_x0000_t75" style="position:absolute;left:0;text-align:left;margin-left:296.45pt;margin-top:-23pt;width:169.25pt;height:160.65pt;z-index:251673600;visibility:visible" stroked="t" strokeweight="1.5pt">
            <v:imagedata r:id="rId18" o:title=""/>
          </v:shape>
          <o:OLEObject Type="Embed" ProgID="ChemDraw.Document.6.0" ShapeID="Object 3" DrawAspect="Content" ObjectID="_1644438220" r:id="rId19"/>
        </w:pict>
      </w:r>
      <w:r w:rsidR="003832EC" w:rsidRPr="004C4213">
        <w:rPr>
          <w:rFonts w:cs="Times New Roman"/>
          <w:noProof/>
          <w:color w:val="000000" w:themeColor="text1"/>
          <w:szCs w:val="24"/>
          <w:lang w:val="en-GB" w:eastAsia="en-GB"/>
        </w:rPr>
        <w:drawing>
          <wp:inline distT="0" distB="0" distL="0" distR="0" wp14:anchorId="0D911570" wp14:editId="11F0179F">
            <wp:extent cx="6293796" cy="2310862"/>
            <wp:effectExtent l="0" t="0" r="0" b="0"/>
            <wp:docPr id="819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5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7894" cy="2316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3832EC" w:rsidRDefault="003832EC" w:rsidP="003832EC">
      <w:pPr>
        <w:spacing w:after="120" w:line="360" w:lineRule="auto"/>
        <w:rPr>
          <w:rFonts w:cs="Times New Roman"/>
        </w:rPr>
      </w:pPr>
      <w:r w:rsidRPr="00F83632">
        <w:rPr>
          <w:rFonts w:cs="Times New Roman"/>
          <w:b/>
          <w:color w:val="000000" w:themeColor="text1"/>
          <w:szCs w:val="24"/>
        </w:rPr>
        <w:t xml:space="preserve">Figure </w:t>
      </w:r>
      <w:r w:rsidR="00F83632" w:rsidRPr="00F83632">
        <w:rPr>
          <w:rFonts w:cs="Times New Roman"/>
          <w:b/>
          <w:color w:val="000000" w:themeColor="text1"/>
          <w:szCs w:val="24"/>
        </w:rPr>
        <w:t>SI</w:t>
      </w:r>
      <w:r w:rsidR="006E068F">
        <w:rPr>
          <w:rFonts w:cs="Times New Roman"/>
          <w:b/>
          <w:color w:val="000000" w:themeColor="text1"/>
          <w:szCs w:val="24"/>
        </w:rPr>
        <w:t>-5</w:t>
      </w:r>
      <w:r w:rsidR="00A215A8">
        <w:rPr>
          <w:rFonts w:cs="Times New Roman"/>
          <w:b/>
          <w:color w:val="000000" w:themeColor="text1"/>
          <w:szCs w:val="24"/>
        </w:rPr>
        <w:t xml:space="preserve">: </w:t>
      </w:r>
      <w:r w:rsidR="00F83632">
        <w:rPr>
          <w:rFonts w:cs="Times New Roman"/>
          <w:color w:val="000000" w:themeColor="text1"/>
          <w:szCs w:val="24"/>
        </w:rPr>
        <w:t xml:space="preserve">ESI-Ms </w:t>
      </w:r>
      <w:r w:rsidRPr="004C4213">
        <w:rPr>
          <w:rFonts w:cs="Times New Roman"/>
          <w:color w:val="000000" w:themeColor="text1"/>
          <w:szCs w:val="24"/>
        </w:rPr>
        <w:t xml:space="preserve">of </w:t>
      </w:r>
      <w:r w:rsidRPr="004C4213">
        <w:rPr>
          <w:rFonts w:cs="Times New Roman"/>
        </w:rPr>
        <w:t>5,</w:t>
      </w:r>
      <w:r w:rsidR="00F83632">
        <w:rPr>
          <w:rFonts w:cs="Times New Roman"/>
        </w:rPr>
        <w:t xml:space="preserve"> </w:t>
      </w:r>
      <w:r w:rsidRPr="004C4213">
        <w:rPr>
          <w:rFonts w:cs="Times New Roman"/>
        </w:rPr>
        <w:t>10,</w:t>
      </w:r>
      <w:r w:rsidR="00F83632">
        <w:rPr>
          <w:rFonts w:cs="Times New Roman"/>
        </w:rPr>
        <w:t xml:space="preserve"> </w:t>
      </w:r>
      <w:r w:rsidRPr="004C4213">
        <w:rPr>
          <w:rFonts w:cs="Times New Roman"/>
        </w:rPr>
        <w:t>15,</w:t>
      </w:r>
      <w:r w:rsidR="00F83632">
        <w:rPr>
          <w:rFonts w:cs="Times New Roman"/>
        </w:rPr>
        <w:t xml:space="preserve"> </w:t>
      </w:r>
      <w:r w:rsidRPr="004C4213">
        <w:rPr>
          <w:rFonts w:cs="Times New Roman"/>
        </w:rPr>
        <w:t>20-tetrakis (4-methoxyphenyl</w:t>
      </w:r>
      <w:proofErr w:type="gramStart"/>
      <w:r w:rsidRPr="004C4213">
        <w:rPr>
          <w:rFonts w:cs="Times New Roman"/>
        </w:rPr>
        <w:t>)</w:t>
      </w:r>
      <w:proofErr w:type="spellStart"/>
      <w:r w:rsidRPr="004C4213">
        <w:rPr>
          <w:rFonts w:cs="Times New Roman"/>
        </w:rPr>
        <w:t>porphyrin</w:t>
      </w:r>
      <w:proofErr w:type="spellEnd"/>
      <w:proofErr w:type="gramEnd"/>
      <w:r w:rsidRPr="004C4213">
        <w:rPr>
          <w:rFonts w:cs="Times New Roman"/>
        </w:rPr>
        <w:t>,(H</w:t>
      </w:r>
      <w:r w:rsidRPr="00F83632">
        <w:rPr>
          <w:rFonts w:cs="Times New Roman"/>
          <w:vertAlign w:val="subscript"/>
        </w:rPr>
        <w:t>2</w:t>
      </w:r>
      <w:r w:rsidRPr="004C4213">
        <w:rPr>
          <w:rFonts w:cs="Times New Roman"/>
        </w:rPr>
        <w:t>TPPOMe)</w:t>
      </w:r>
    </w:p>
    <w:p w:rsidR="006E068F" w:rsidRDefault="006E068F" w:rsidP="003832EC">
      <w:pPr>
        <w:spacing w:after="120" w:line="360" w:lineRule="auto"/>
        <w:rPr>
          <w:rFonts w:cs="Times New Roman"/>
          <w:b/>
          <w:color w:val="000000" w:themeColor="text1"/>
          <w:sz w:val="28"/>
          <w:szCs w:val="24"/>
        </w:rPr>
      </w:pPr>
    </w:p>
    <w:p w:rsidR="003832EC" w:rsidRPr="004C4213" w:rsidRDefault="00F562D5" w:rsidP="002567FD">
      <w:pPr>
        <w:spacing w:after="120" w:line="360" w:lineRule="auto"/>
        <w:jc w:val="center"/>
        <w:rPr>
          <w:rFonts w:cs="Times New Roman"/>
          <w:b/>
          <w:color w:val="000000" w:themeColor="text1"/>
          <w:sz w:val="28"/>
          <w:szCs w:val="24"/>
        </w:rPr>
      </w:pPr>
      <w:r>
        <w:rPr>
          <w:rFonts w:cs="Times New Roman"/>
          <w:b/>
          <w:noProof/>
          <w:color w:val="000000" w:themeColor="text1"/>
          <w:sz w:val="28"/>
          <w:szCs w:val="24"/>
        </w:rPr>
        <w:pict>
          <v:shape id="_x0000_s1029" type="#_x0000_t75" style="position:absolute;left:0;text-align:left;margin-left:69.4pt;margin-top:32.45pt;width:203.3pt;height:191.85pt;z-index:251663360;visibility:visible" stroked="t" strokeweight="1.5pt">
            <v:imagedata r:id="rId21" o:title=""/>
          </v:shape>
          <o:OLEObject Type="Embed" ProgID="ChemDraw.Document.6.0" ShapeID="_x0000_s1029" DrawAspect="Content" ObjectID="_1644438221" r:id="rId22"/>
        </w:pict>
      </w:r>
      <w:r w:rsidR="003832EC" w:rsidRPr="004C4213">
        <w:rPr>
          <w:rFonts w:cs="Times New Roman"/>
          <w:b/>
          <w:noProof/>
          <w:color w:val="000000" w:themeColor="text1"/>
          <w:sz w:val="28"/>
          <w:szCs w:val="24"/>
          <w:lang w:val="en-GB" w:eastAsia="en-GB"/>
        </w:rPr>
        <w:drawing>
          <wp:inline distT="0" distB="0" distL="0" distR="0" wp14:anchorId="21D3CE54" wp14:editId="559F3C77">
            <wp:extent cx="6215975" cy="3799377"/>
            <wp:effectExtent l="0" t="0" r="0" b="0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6348" cy="3805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F83632" w:rsidRDefault="003832EC" w:rsidP="003832EC">
      <w:pPr>
        <w:spacing w:after="120" w:line="360" w:lineRule="auto"/>
        <w:rPr>
          <w:rFonts w:cs="Times New Roman"/>
        </w:rPr>
      </w:pPr>
      <w:r w:rsidRPr="00F83632">
        <w:rPr>
          <w:rFonts w:cs="Times New Roman"/>
          <w:b/>
          <w:color w:val="000000" w:themeColor="text1"/>
          <w:szCs w:val="24"/>
        </w:rPr>
        <w:t xml:space="preserve">Figure </w:t>
      </w:r>
      <w:r w:rsidR="00F83632" w:rsidRPr="00F83632">
        <w:rPr>
          <w:rFonts w:cs="Times New Roman"/>
          <w:b/>
          <w:color w:val="000000" w:themeColor="text1"/>
          <w:szCs w:val="24"/>
        </w:rPr>
        <w:t>SI</w:t>
      </w:r>
      <w:r w:rsidR="006E068F">
        <w:rPr>
          <w:rFonts w:cs="Times New Roman"/>
          <w:b/>
          <w:color w:val="000000" w:themeColor="text1"/>
          <w:szCs w:val="24"/>
        </w:rPr>
        <w:t>-6</w:t>
      </w:r>
      <w:r w:rsidR="00A215A8">
        <w:rPr>
          <w:rFonts w:cs="Times New Roman"/>
          <w:b/>
          <w:color w:val="000000" w:themeColor="text1"/>
          <w:szCs w:val="24"/>
        </w:rPr>
        <w:t>:</w:t>
      </w:r>
      <w:r w:rsidRPr="004C4213">
        <w:rPr>
          <w:rFonts w:cs="Times New Roman"/>
          <w:color w:val="000000" w:themeColor="text1"/>
          <w:szCs w:val="24"/>
        </w:rPr>
        <w:t xml:space="preserve"> </w:t>
      </w:r>
      <w:r w:rsidR="00F83632">
        <w:rPr>
          <w:rFonts w:cs="Times New Roman"/>
          <w:color w:val="000000" w:themeColor="text1"/>
          <w:szCs w:val="24"/>
        </w:rPr>
        <w:t xml:space="preserve">ESI-Ms </w:t>
      </w:r>
      <w:r w:rsidRPr="004C4213">
        <w:rPr>
          <w:rFonts w:cs="Times New Roman"/>
          <w:color w:val="000000" w:themeColor="text1"/>
          <w:szCs w:val="24"/>
        </w:rPr>
        <w:t xml:space="preserve">spectrum of </w:t>
      </w:r>
      <w:r w:rsidRPr="004C4213">
        <w:rPr>
          <w:rFonts w:cs="Times New Roman"/>
        </w:rPr>
        <w:t>5,</w:t>
      </w:r>
      <w:r w:rsidR="00A215A8">
        <w:rPr>
          <w:rFonts w:cs="Times New Roman"/>
        </w:rPr>
        <w:t xml:space="preserve"> </w:t>
      </w:r>
      <w:r w:rsidRPr="004C4213">
        <w:rPr>
          <w:rFonts w:cs="Times New Roman"/>
        </w:rPr>
        <w:t>10,</w:t>
      </w:r>
      <w:r w:rsidR="00A215A8">
        <w:rPr>
          <w:rFonts w:cs="Times New Roman"/>
        </w:rPr>
        <w:t xml:space="preserve"> </w:t>
      </w:r>
      <w:r w:rsidRPr="004C4213">
        <w:rPr>
          <w:rFonts w:cs="Times New Roman"/>
        </w:rPr>
        <w:t>15,</w:t>
      </w:r>
      <w:r w:rsidR="00A215A8">
        <w:rPr>
          <w:rFonts w:cs="Times New Roman"/>
        </w:rPr>
        <w:t xml:space="preserve"> </w:t>
      </w:r>
      <w:r w:rsidRPr="004C4213">
        <w:rPr>
          <w:rFonts w:cs="Times New Roman"/>
        </w:rPr>
        <w:t>20-tetrakis (4-carboxyphenyl</w:t>
      </w:r>
      <w:proofErr w:type="gramStart"/>
      <w:r w:rsidRPr="004C4213">
        <w:rPr>
          <w:rFonts w:cs="Times New Roman"/>
        </w:rPr>
        <w:t>)</w:t>
      </w:r>
      <w:proofErr w:type="spellStart"/>
      <w:r w:rsidRPr="004C4213">
        <w:rPr>
          <w:rFonts w:cs="Times New Roman"/>
        </w:rPr>
        <w:t>porphyrin</w:t>
      </w:r>
      <w:proofErr w:type="spellEnd"/>
      <w:proofErr w:type="gramEnd"/>
      <w:r w:rsidRPr="004C4213">
        <w:rPr>
          <w:rFonts w:cs="Times New Roman"/>
        </w:rPr>
        <w:t>,</w:t>
      </w:r>
      <w:r>
        <w:rPr>
          <w:rFonts w:cs="Times New Roman"/>
        </w:rPr>
        <w:t xml:space="preserve"> </w:t>
      </w:r>
      <w:r w:rsidR="00F83632">
        <w:rPr>
          <w:rFonts w:cs="Times New Roman"/>
        </w:rPr>
        <w:t xml:space="preserve"> </w:t>
      </w:r>
    </w:p>
    <w:p w:rsidR="003832EC" w:rsidRDefault="00F83632" w:rsidP="003832EC">
      <w:pPr>
        <w:spacing w:after="120" w:line="360" w:lineRule="auto"/>
        <w:rPr>
          <w:rFonts w:cs="Times New Roman"/>
        </w:rPr>
      </w:pPr>
      <w:r>
        <w:rPr>
          <w:rFonts w:cs="Times New Roman"/>
        </w:rPr>
        <w:t xml:space="preserve">                      </w:t>
      </w:r>
      <w:r w:rsidR="003832EC" w:rsidRPr="004C4213">
        <w:rPr>
          <w:rFonts w:cs="Times New Roman"/>
        </w:rPr>
        <w:t>(H</w:t>
      </w:r>
      <w:r w:rsidR="003832EC" w:rsidRPr="00F83632">
        <w:rPr>
          <w:rFonts w:cs="Times New Roman"/>
          <w:vertAlign w:val="subscript"/>
        </w:rPr>
        <w:t>2</w:t>
      </w:r>
      <w:r w:rsidR="003832EC" w:rsidRPr="004C4213">
        <w:rPr>
          <w:rFonts w:cs="Times New Roman"/>
        </w:rPr>
        <w:t>TPPCOOH)</w:t>
      </w:r>
    </w:p>
    <w:p w:rsidR="007B410D" w:rsidRPr="004C4213" w:rsidRDefault="007B410D" w:rsidP="003832EC">
      <w:pPr>
        <w:spacing w:after="120" w:line="360" w:lineRule="auto"/>
        <w:rPr>
          <w:rFonts w:cs="Times New Roman"/>
          <w:b/>
          <w:color w:val="000000" w:themeColor="text1"/>
          <w:sz w:val="28"/>
          <w:szCs w:val="24"/>
        </w:rPr>
      </w:pPr>
    </w:p>
    <w:p w:rsidR="003832EC" w:rsidRPr="004C4213" w:rsidRDefault="00F562D5" w:rsidP="002567FD">
      <w:pPr>
        <w:spacing w:after="120" w:line="360" w:lineRule="auto"/>
        <w:jc w:val="center"/>
        <w:rPr>
          <w:rFonts w:cs="Times New Roman"/>
          <w:b/>
          <w:color w:val="000000" w:themeColor="text1"/>
          <w:sz w:val="28"/>
          <w:szCs w:val="24"/>
        </w:rPr>
      </w:pPr>
      <w:r>
        <w:rPr>
          <w:rFonts w:cs="Times New Roman"/>
          <w:b/>
          <w:noProof/>
          <w:color w:val="000000" w:themeColor="text1"/>
          <w:sz w:val="28"/>
          <w:szCs w:val="24"/>
        </w:rPr>
        <w:pict>
          <v:shape id="_x0000_s1030" type="#_x0000_t75" style="position:absolute;left:0;text-align:left;margin-left:313.4pt;margin-top:35.65pt;width:189.85pt;height:179.3pt;z-index:251664384;visibility:visible" stroked="t" strokeweight="1.5pt">
            <v:imagedata r:id="rId24" o:title=""/>
          </v:shape>
          <o:OLEObject Type="Embed" ProgID="ChemDraw.Document.6.0" ShapeID="_x0000_s1030" DrawAspect="Content" ObjectID="_1644438222" r:id="rId25"/>
        </w:pict>
      </w:r>
      <w:r w:rsidR="003832EC" w:rsidRPr="004C4213">
        <w:rPr>
          <w:rFonts w:cs="Times New Roman"/>
          <w:b/>
          <w:noProof/>
          <w:color w:val="000000" w:themeColor="text1"/>
          <w:sz w:val="28"/>
          <w:szCs w:val="24"/>
          <w:lang w:val="en-GB" w:eastAsia="en-GB"/>
        </w:rPr>
        <w:drawing>
          <wp:inline distT="0" distB="0" distL="0" distR="0" wp14:anchorId="319A6BAD" wp14:editId="0C21A29E">
            <wp:extent cx="6439711" cy="3653425"/>
            <wp:effectExtent l="0" t="0" r="0" b="0"/>
            <wp:docPr id="4" name="Picture 4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4" name="Picture 4"/>
                    <pic:cNvPicPr>
                      <a:picLocks noGrp="1"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59957" cy="36649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E068F" w:rsidRDefault="003832EC" w:rsidP="003832EC">
      <w:pPr>
        <w:spacing w:after="120" w:line="360" w:lineRule="auto"/>
        <w:rPr>
          <w:rFonts w:cs="Times New Roman"/>
        </w:rPr>
      </w:pPr>
      <w:r w:rsidRPr="00F83632">
        <w:rPr>
          <w:rFonts w:cs="Times New Roman"/>
          <w:b/>
          <w:color w:val="000000" w:themeColor="text1"/>
          <w:szCs w:val="24"/>
        </w:rPr>
        <w:t xml:space="preserve">Figure </w:t>
      </w:r>
      <w:r w:rsidR="00F83632" w:rsidRPr="00F83632">
        <w:rPr>
          <w:rFonts w:cs="Times New Roman"/>
          <w:b/>
          <w:color w:val="000000" w:themeColor="text1"/>
          <w:szCs w:val="24"/>
        </w:rPr>
        <w:t>SI</w:t>
      </w:r>
      <w:r w:rsidR="006E068F">
        <w:rPr>
          <w:rFonts w:cs="Times New Roman"/>
          <w:b/>
          <w:color w:val="000000" w:themeColor="text1"/>
          <w:szCs w:val="24"/>
        </w:rPr>
        <w:t>-7</w:t>
      </w:r>
      <w:r w:rsidR="007B410D">
        <w:rPr>
          <w:rFonts w:cs="Times New Roman"/>
          <w:color w:val="000000" w:themeColor="text1"/>
          <w:szCs w:val="24"/>
        </w:rPr>
        <w:t xml:space="preserve">: </w:t>
      </w:r>
      <w:r w:rsidRPr="004C4213">
        <w:rPr>
          <w:rFonts w:cs="Times New Roman"/>
          <w:color w:val="000000" w:themeColor="text1"/>
          <w:szCs w:val="24"/>
        </w:rPr>
        <w:t xml:space="preserve">The mass spectrum of </w:t>
      </w:r>
      <w:r w:rsidRPr="004C4213">
        <w:rPr>
          <w:rFonts w:cs="Times New Roman"/>
        </w:rPr>
        <w:t>5,</w:t>
      </w:r>
      <w:r w:rsidR="00F83632">
        <w:rPr>
          <w:rFonts w:cs="Times New Roman"/>
        </w:rPr>
        <w:t xml:space="preserve"> </w:t>
      </w:r>
      <w:r w:rsidRPr="004C4213">
        <w:rPr>
          <w:rFonts w:cs="Times New Roman"/>
        </w:rPr>
        <w:t>10,</w:t>
      </w:r>
      <w:r w:rsidR="007B410D">
        <w:rPr>
          <w:rFonts w:cs="Times New Roman"/>
        </w:rPr>
        <w:t xml:space="preserve"> </w:t>
      </w:r>
      <w:r w:rsidRPr="004C4213">
        <w:rPr>
          <w:rFonts w:cs="Times New Roman"/>
        </w:rPr>
        <w:t>15,</w:t>
      </w:r>
      <w:r w:rsidR="007B410D">
        <w:rPr>
          <w:rFonts w:cs="Times New Roman"/>
        </w:rPr>
        <w:t xml:space="preserve"> </w:t>
      </w:r>
      <w:r w:rsidRPr="004C4213">
        <w:rPr>
          <w:rFonts w:cs="Times New Roman"/>
        </w:rPr>
        <w:t xml:space="preserve">20-tetrakis (4-aminophenyl) </w:t>
      </w:r>
      <w:proofErr w:type="spellStart"/>
      <w:r w:rsidRPr="004C4213">
        <w:rPr>
          <w:rFonts w:cs="Times New Roman"/>
        </w:rPr>
        <w:t>porphyrin</w:t>
      </w:r>
      <w:proofErr w:type="spellEnd"/>
      <w:r w:rsidRPr="004C4213">
        <w:rPr>
          <w:rFonts w:cs="Times New Roman"/>
        </w:rPr>
        <w:t xml:space="preserve">, </w:t>
      </w:r>
      <w:r w:rsidR="006E068F">
        <w:rPr>
          <w:rFonts w:cs="Times New Roman"/>
        </w:rPr>
        <w:t xml:space="preserve"> </w:t>
      </w:r>
    </w:p>
    <w:p w:rsidR="003832EC" w:rsidRDefault="006E068F" w:rsidP="003832EC">
      <w:pPr>
        <w:spacing w:after="120" w:line="360" w:lineRule="auto"/>
        <w:rPr>
          <w:rFonts w:cs="Times New Roman"/>
        </w:rPr>
      </w:pPr>
      <w:r>
        <w:rPr>
          <w:rFonts w:cs="Times New Roman"/>
        </w:rPr>
        <w:t xml:space="preserve">                      </w:t>
      </w:r>
      <w:r w:rsidR="003832EC" w:rsidRPr="004C4213">
        <w:rPr>
          <w:rFonts w:cs="Times New Roman"/>
        </w:rPr>
        <w:t>(H</w:t>
      </w:r>
      <w:r w:rsidR="003832EC" w:rsidRPr="00F83632">
        <w:rPr>
          <w:rFonts w:cs="Times New Roman"/>
          <w:vertAlign w:val="subscript"/>
        </w:rPr>
        <w:t>2</w:t>
      </w:r>
      <w:r w:rsidR="003832EC" w:rsidRPr="004C4213">
        <w:rPr>
          <w:rFonts w:cs="Times New Roman"/>
        </w:rPr>
        <w:t>TPPNH</w:t>
      </w:r>
      <w:r w:rsidR="003832EC" w:rsidRPr="004C4213">
        <w:rPr>
          <w:rFonts w:cs="Times New Roman"/>
          <w:vertAlign w:val="subscript"/>
        </w:rPr>
        <w:t>2</w:t>
      </w:r>
      <w:r w:rsidR="003832EC" w:rsidRPr="004C4213">
        <w:rPr>
          <w:rFonts w:cs="Times New Roman"/>
        </w:rPr>
        <w:t>)</w:t>
      </w:r>
    </w:p>
    <w:p w:rsidR="007B410D" w:rsidRDefault="007B410D" w:rsidP="003832EC">
      <w:pPr>
        <w:spacing w:after="120" w:line="360" w:lineRule="auto"/>
        <w:rPr>
          <w:rFonts w:cs="Times New Roman"/>
        </w:rPr>
      </w:pPr>
    </w:p>
    <w:p w:rsidR="007B410D" w:rsidRPr="004C4213" w:rsidRDefault="007B410D" w:rsidP="003832EC">
      <w:pPr>
        <w:spacing w:after="120" w:line="360" w:lineRule="auto"/>
        <w:rPr>
          <w:rFonts w:cs="Times New Roman"/>
          <w:b/>
          <w:color w:val="000000" w:themeColor="text1"/>
          <w:sz w:val="28"/>
          <w:szCs w:val="24"/>
        </w:rPr>
      </w:pPr>
    </w:p>
    <w:p w:rsidR="007B410D" w:rsidRPr="004C4213" w:rsidRDefault="007B410D" w:rsidP="003832EC">
      <w:pPr>
        <w:spacing w:after="120" w:line="360" w:lineRule="auto"/>
        <w:rPr>
          <w:rFonts w:cs="Times New Roman"/>
          <w:b/>
          <w:color w:val="000000" w:themeColor="text1"/>
          <w:sz w:val="28"/>
          <w:szCs w:val="24"/>
        </w:rPr>
      </w:pPr>
    </w:p>
    <w:p w:rsidR="003832EC" w:rsidRPr="004C4213" w:rsidRDefault="00F562D5" w:rsidP="002567FD">
      <w:pPr>
        <w:spacing w:after="120" w:line="360" w:lineRule="auto"/>
        <w:jc w:val="center"/>
        <w:rPr>
          <w:rFonts w:cs="Times New Roman"/>
          <w:b/>
          <w:color w:val="000000" w:themeColor="text1"/>
          <w:sz w:val="28"/>
          <w:szCs w:val="24"/>
        </w:rPr>
      </w:pPr>
      <w:r>
        <w:rPr>
          <w:rFonts w:cs="Times New Roman"/>
          <w:b/>
          <w:noProof/>
          <w:color w:val="000000" w:themeColor="text1"/>
          <w:sz w:val="28"/>
          <w:szCs w:val="24"/>
          <w:lang w:val="en-GB" w:eastAsia="en-GB"/>
        </w:rPr>
        <w:lastRenderedPageBreak/>
        <w:pict>
          <v:shape id="Object 1" o:spid="_x0000_s1038" type="#_x0000_t75" style="position:absolute;left:0;text-align:left;margin-left:252.55pt;margin-top:19.2pt;width:233.85pt;height:212.2pt;z-index:251674624;visibility:visible" stroked="t" strokeweight="1.5pt">
            <v:imagedata r:id="rId27" o:title=""/>
          </v:shape>
          <o:OLEObject Type="Embed" ProgID="ChemDraw.Document.6.0" ShapeID="Object 1" DrawAspect="Content" ObjectID="_1644438223" r:id="rId28"/>
        </w:pict>
      </w:r>
      <w:r w:rsidR="003832EC" w:rsidRPr="004C4213">
        <w:rPr>
          <w:rFonts w:cs="Times New Roman"/>
          <w:b/>
          <w:noProof/>
          <w:color w:val="000000" w:themeColor="text1"/>
          <w:sz w:val="28"/>
          <w:szCs w:val="24"/>
          <w:lang w:val="en-GB" w:eastAsia="en-GB"/>
        </w:rPr>
        <w:drawing>
          <wp:inline distT="0" distB="0" distL="0" distR="0" wp14:anchorId="1FA811D5" wp14:editId="0DC0EE06">
            <wp:extent cx="6303523" cy="3551377"/>
            <wp:effectExtent l="0" t="0" r="2540" b="0"/>
            <wp:docPr id="92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Picture 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2192" cy="356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7B410D" w:rsidRDefault="003832EC" w:rsidP="003832EC">
      <w:pPr>
        <w:spacing w:after="120" w:line="360" w:lineRule="auto"/>
        <w:rPr>
          <w:rFonts w:cs="Times New Roman"/>
          <w:szCs w:val="24"/>
        </w:rPr>
      </w:pPr>
      <w:r w:rsidRPr="00F83632">
        <w:rPr>
          <w:rFonts w:cs="Times New Roman"/>
          <w:b/>
          <w:color w:val="000000" w:themeColor="text1"/>
          <w:szCs w:val="24"/>
        </w:rPr>
        <w:t xml:space="preserve">Figure </w:t>
      </w:r>
      <w:r w:rsidR="00F83632" w:rsidRPr="00F83632">
        <w:rPr>
          <w:rFonts w:cs="Times New Roman"/>
          <w:b/>
          <w:color w:val="000000" w:themeColor="text1"/>
          <w:szCs w:val="24"/>
        </w:rPr>
        <w:t>SI</w:t>
      </w:r>
      <w:r w:rsidR="006E068F">
        <w:rPr>
          <w:rFonts w:cs="Times New Roman"/>
          <w:b/>
          <w:color w:val="000000" w:themeColor="text1"/>
          <w:szCs w:val="24"/>
        </w:rPr>
        <w:t>-</w:t>
      </w:r>
      <w:r w:rsidR="007F2CC2">
        <w:rPr>
          <w:rFonts w:cs="Times New Roman"/>
          <w:b/>
          <w:color w:val="000000" w:themeColor="text1"/>
          <w:szCs w:val="24"/>
        </w:rPr>
        <w:t>8</w:t>
      </w:r>
      <w:r w:rsidR="007B410D">
        <w:rPr>
          <w:rFonts w:cs="Times New Roman"/>
          <w:b/>
          <w:color w:val="000000" w:themeColor="text1"/>
          <w:szCs w:val="24"/>
        </w:rPr>
        <w:t>:</w:t>
      </w:r>
      <w:r w:rsidRPr="004C4213">
        <w:rPr>
          <w:rFonts w:cs="Times New Roman"/>
          <w:color w:val="000000" w:themeColor="text1"/>
          <w:szCs w:val="24"/>
        </w:rPr>
        <w:t xml:space="preserve"> </w:t>
      </w:r>
      <w:r w:rsidR="00F83632">
        <w:rPr>
          <w:rFonts w:cs="Times New Roman"/>
          <w:color w:val="000000" w:themeColor="text1"/>
          <w:szCs w:val="24"/>
        </w:rPr>
        <w:t>ESI-Ms</w:t>
      </w:r>
      <w:r w:rsidRPr="004C4213">
        <w:rPr>
          <w:rFonts w:cs="Times New Roman"/>
          <w:color w:val="000000" w:themeColor="text1"/>
          <w:szCs w:val="24"/>
        </w:rPr>
        <w:t xml:space="preserve"> of cobalt-</w:t>
      </w:r>
      <w:r w:rsidRPr="004C4213">
        <w:rPr>
          <w:rFonts w:cs="Times New Roman"/>
          <w:szCs w:val="24"/>
        </w:rPr>
        <w:t>5,</w:t>
      </w:r>
      <w:r w:rsidR="007B410D">
        <w:rPr>
          <w:rFonts w:cs="Times New Roman"/>
          <w:szCs w:val="24"/>
        </w:rPr>
        <w:t xml:space="preserve"> </w:t>
      </w:r>
      <w:r w:rsidRPr="004C4213">
        <w:rPr>
          <w:rFonts w:cs="Times New Roman"/>
          <w:szCs w:val="24"/>
        </w:rPr>
        <w:t>10,</w:t>
      </w:r>
      <w:r w:rsidR="007B410D">
        <w:rPr>
          <w:rFonts w:cs="Times New Roman"/>
          <w:szCs w:val="24"/>
        </w:rPr>
        <w:t xml:space="preserve"> </w:t>
      </w:r>
      <w:r w:rsidRPr="004C4213">
        <w:rPr>
          <w:rFonts w:cs="Times New Roman"/>
          <w:szCs w:val="24"/>
        </w:rPr>
        <w:t>15,</w:t>
      </w:r>
      <w:r w:rsidR="007B410D">
        <w:rPr>
          <w:rFonts w:cs="Times New Roman"/>
          <w:szCs w:val="24"/>
        </w:rPr>
        <w:t xml:space="preserve"> </w:t>
      </w:r>
      <w:r w:rsidRPr="004C4213">
        <w:rPr>
          <w:rFonts w:cs="Times New Roman"/>
          <w:szCs w:val="24"/>
        </w:rPr>
        <w:t>20-tetrakis (4-methoxyphenyl</w:t>
      </w:r>
      <w:proofErr w:type="gramStart"/>
      <w:r w:rsidRPr="004C4213">
        <w:rPr>
          <w:rFonts w:cs="Times New Roman"/>
          <w:szCs w:val="24"/>
        </w:rPr>
        <w:t>)</w:t>
      </w:r>
      <w:proofErr w:type="spellStart"/>
      <w:r w:rsidRPr="004C4213">
        <w:rPr>
          <w:rFonts w:cs="Times New Roman"/>
          <w:szCs w:val="24"/>
        </w:rPr>
        <w:t>porphyrin</w:t>
      </w:r>
      <w:proofErr w:type="spellEnd"/>
      <w:proofErr w:type="gramEnd"/>
      <w:r w:rsidRPr="004C4213">
        <w:rPr>
          <w:rFonts w:cs="Times New Roman"/>
          <w:szCs w:val="24"/>
        </w:rPr>
        <w:t xml:space="preserve"> (Co-</w:t>
      </w:r>
      <w:r w:rsidR="007B410D">
        <w:rPr>
          <w:rFonts w:cs="Times New Roman"/>
          <w:szCs w:val="24"/>
        </w:rPr>
        <w:t xml:space="preserve"> </w:t>
      </w:r>
    </w:p>
    <w:p w:rsidR="003832EC" w:rsidRDefault="007B410D" w:rsidP="003832EC">
      <w:pPr>
        <w:spacing w:after="120" w:line="36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       </w:t>
      </w:r>
      <w:proofErr w:type="spellStart"/>
      <w:r w:rsidR="003832EC" w:rsidRPr="004C4213">
        <w:rPr>
          <w:rFonts w:cs="Times New Roman"/>
          <w:szCs w:val="24"/>
        </w:rPr>
        <w:t>TPPOMe</w:t>
      </w:r>
      <w:proofErr w:type="spellEnd"/>
      <w:r w:rsidR="003832EC" w:rsidRPr="004C4213">
        <w:rPr>
          <w:rFonts w:cs="Times New Roman"/>
          <w:szCs w:val="24"/>
        </w:rPr>
        <w:t>)</w:t>
      </w:r>
    </w:p>
    <w:p w:rsidR="006E068F" w:rsidRDefault="006E068F" w:rsidP="003832EC">
      <w:pPr>
        <w:spacing w:after="120" w:line="360" w:lineRule="auto"/>
        <w:rPr>
          <w:rFonts w:cs="Times New Roman"/>
          <w:szCs w:val="24"/>
        </w:rPr>
      </w:pPr>
    </w:p>
    <w:p w:rsidR="007B410D" w:rsidRDefault="007B410D" w:rsidP="003832EC">
      <w:pPr>
        <w:spacing w:after="120" w:line="360" w:lineRule="auto"/>
        <w:rPr>
          <w:rFonts w:cs="Times New Roman"/>
          <w:szCs w:val="24"/>
        </w:rPr>
      </w:pPr>
    </w:p>
    <w:p w:rsidR="007B410D" w:rsidRDefault="007B410D" w:rsidP="003832EC">
      <w:pPr>
        <w:spacing w:after="120" w:line="360" w:lineRule="auto"/>
        <w:rPr>
          <w:rFonts w:cs="Times New Roman"/>
          <w:szCs w:val="24"/>
        </w:rPr>
      </w:pPr>
    </w:p>
    <w:p w:rsidR="007B410D" w:rsidRDefault="007B410D" w:rsidP="003832EC">
      <w:pPr>
        <w:spacing w:after="120" w:line="360" w:lineRule="auto"/>
        <w:rPr>
          <w:rFonts w:cs="Times New Roman"/>
          <w:szCs w:val="24"/>
        </w:rPr>
      </w:pPr>
    </w:p>
    <w:p w:rsidR="007B410D" w:rsidRDefault="007B410D" w:rsidP="003832EC">
      <w:pPr>
        <w:spacing w:after="120" w:line="360" w:lineRule="auto"/>
        <w:rPr>
          <w:rFonts w:cs="Times New Roman"/>
          <w:szCs w:val="24"/>
        </w:rPr>
      </w:pPr>
    </w:p>
    <w:p w:rsidR="007B410D" w:rsidRDefault="007B410D" w:rsidP="003832EC">
      <w:pPr>
        <w:spacing w:after="120" w:line="360" w:lineRule="auto"/>
        <w:rPr>
          <w:rFonts w:cs="Times New Roman"/>
          <w:szCs w:val="24"/>
        </w:rPr>
      </w:pPr>
    </w:p>
    <w:p w:rsidR="007B410D" w:rsidRDefault="007B410D" w:rsidP="003832EC">
      <w:pPr>
        <w:spacing w:after="120" w:line="360" w:lineRule="auto"/>
        <w:rPr>
          <w:rFonts w:cs="Times New Roman"/>
          <w:szCs w:val="24"/>
        </w:rPr>
      </w:pPr>
    </w:p>
    <w:p w:rsidR="007B410D" w:rsidRDefault="007B410D" w:rsidP="003832EC">
      <w:pPr>
        <w:spacing w:after="120" w:line="360" w:lineRule="auto"/>
        <w:rPr>
          <w:rFonts w:cs="Times New Roman"/>
          <w:szCs w:val="24"/>
        </w:rPr>
      </w:pPr>
    </w:p>
    <w:p w:rsidR="007B410D" w:rsidRDefault="007B410D" w:rsidP="003832EC">
      <w:pPr>
        <w:spacing w:after="120" w:line="360" w:lineRule="auto"/>
        <w:rPr>
          <w:rFonts w:cs="Times New Roman"/>
          <w:szCs w:val="24"/>
        </w:rPr>
      </w:pPr>
    </w:p>
    <w:p w:rsidR="007B410D" w:rsidRDefault="007B410D" w:rsidP="003832EC">
      <w:pPr>
        <w:spacing w:after="120" w:line="360" w:lineRule="auto"/>
        <w:rPr>
          <w:rFonts w:cs="Times New Roman"/>
          <w:szCs w:val="24"/>
        </w:rPr>
      </w:pPr>
    </w:p>
    <w:p w:rsidR="007B410D" w:rsidRDefault="007B410D" w:rsidP="003832EC">
      <w:pPr>
        <w:spacing w:after="120" w:line="360" w:lineRule="auto"/>
        <w:rPr>
          <w:rFonts w:cs="Times New Roman"/>
          <w:szCs w:val="24"/>
        </w:rPr>
      </w:pPr>
    </w:p>
    <w:p w:rsidR="007B410D" w:rsidRPr="004C4213" w:rsidRDefault="007B410D" w:rsidP="003832EC">
      <w:pPr>
        <w:spacing w:after="120" w:line="360" w:lineRule="auto"/>
        <w:rPr>
          <w:rFonts w:cs="Times New Roman"/>
          <w:szCs w:val="24"/>
        </w:rPr>
      </w:pPr>
    </w:p>
    <w:p w:rsidR="006E068F" w:rsidRDefault="006E068F" w:rsidP="002567FD">
      <w:pPr>
        <w:spacing w:after="120" w:line="360" w:lineRule="auto"/>
        <w:jc w:val="center"/>
        <w:rPr>
          <w:rFonts w:cs="Times New Roman"/>
          <w:b/>
          <w:color w:val="000000" w:themeColor="text1"/>
          <w:szCs w:val="24"/>
        </w:rPr>
      </w:pPr>
      <w:r w:rsidRPr="004C4213">
        <w:rPr>
          <w:rFonts w:cs="Times New Roman"/>
          <w:noProof/>
          <w:szCs w:val="24"/>
          <w:lang w:val="en-GB" w:eastAsia="en-GB"/>
        </w:rPr>
        <w:drawing>
          <wp:inline distT="0" distB="0" distL="0" distR="0" wp14:anchorId="699B547B" wp14:editId="0704D66B">
            <wp:extent cx="6799634" cy="3978613"/>
            <wp:effectExtent l="0" t="0" r="0" b="3175"/>
            <wp:docPr id="1434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3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718" cy="39792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832EC" w:rsidRPr="004C4213" w:rsidRDefault="003832EC" w:rsidP="003832EC">
      <w:pPr>
        <w:spacing w:after="120" w:line="360" w:lineRule="auto"/>
        <w:rPr>
          <w:rFonts w:cs="Times New Roman"/>
        </w:rPr>
      </w:pPr>
      <w:r w:rsidRPr="00F83632">
        <w:rPr>
          <w:rFonts w:cs="Times New Roman"/>
          <w:b/>
          <w:color w:val="000000" w:themeColor="text1"/>
          <w:szCs w:val="24"/>
        </w:rPr>
        <w:t xml:space="preserve">Figure </w:t>
      </w:r>
      <w:r w:rsidR="00F83632" w:rsidRPr="00F83632">
        <w:rPr>
          <w:rFonts w:cs="Times New Roman"/>
          <w:b/>
          <w:color w:val="000000" w:themeColor="text1"/>
          <w:szCs w:val="24"/>
        </w:rPr>
        <w:t>SI</w:t>
      </w:r>
      <w:r w:rsidR="00C85586">
        <w:rPr>
          <w:rFonts w:cs="Times New Roman"/>
          <w:b/>
          <w:color w:val="000000" w:themeColor="text1"/>
          <w:szCs w:val="24"/>
        </w:rPr>
        <w:t>-</w:t>
      </w:r>
      <w:r w:rsidR="007F2CC2">
        <w:rPr>
          <w:rFonts w:cs="Times New Roman"/>
          <w:b/>
          <w:color w:val="000000" w:themeColor="text1"/>
          <w:szCs w:val="24"/>
        </w:rPr>
        <w:t>9</w:t>
      </w:r>
      <w:r w:rsidR="007B410D">
        <w:rPr>
          <w:rFonts w:cs="Times New Roman"/>
          <w:b/>
          <w:color w:val="000000" w:themeColor="text1"/>
          <w:szCs w:val="24"/>
        </w:rPr>
        <w:t>:</w:t>
      </w:r>
      <w:r w:rsidRPr="004C4213">
        <w:rPr>
          <w:rFonts w:cs="Times New Roman"/>
          <w:color w:val="000000" w:themeColor="text1"/>
          <w:szCs w:val="24"/>
        </w:rPr>
        <w:t xml:space="preserve"> The mass spectrum of copper-</w:t>
      </w:r>
      <w:r w:rsidRPr="004C4213">
        <w:rPr>
          <w:rFonts w:cs="Times New Roman"/>
        </w:rPr>
        <w:t>5,</w:t>
      </w:r>
      <w:r w:rsidR="00C85586">
        <w:rPr>
          <w:rFonts w:cs="Times New Roman"/>
        </w:rPr>
        <w:t xml:space="preserve"> </w:t>
      </w:r>
      <w:r w:rsidRPr="004C4213">
        <w:rPr>
          <w:rFonts w:cs="Times New Roman"/>
        </w:rPr>
        <w:t>10,</w:t>
      </w:r>
      <w:r w:rsidR="00C85586">
        <w:rPr>
          <w:rFonts w:cs="Times New Roman"/>
        </w:rPr>
        <w:t xml:space="preserve"> </w:t>
      </w:r>
      <w:r w:rsidRPr="004C4213">
        <w:rPr>
          <w:rFonts w:cs="Times New Roman"/>
        </w:rPr>
        <w:t>15,</w:t>
      </w:r>
      <w:r w:rsidR="00C85586">
        <w:rPr>
          <w:rFonts w:cs="Times New Roman"/>
        </w:rPr>
        <w:t xml:space="preserve"> </w:t>
      </w:r>
      <w:r w:rsidRPr="004C4213">
        <w:rPr>
          <w:rFonts w:cs="Times New Roman"/>
        </w:rPr>
        <w:t>20-tetrakis (4-(</w:t>
      </w:r>
      <w:proofErr w:type="spellStart"/>
      <w:r w:rsidRPr="004C4213">
        <w:rPr>
          <w:rFonts w:cs="Times New Roman"/>
        </w:rPr>
        <w:t>methoxycarbonyl</w:t>
      </w:r>
      <w:proofErr w:type="spellEnd"/>
      <w:proofErr w:type="gramStart"/>
      <w:r w:rsidRPr="004C4213">
        <w:rPr>
          <w:rFonts w:cs="Times New Roman"/>
        </w:rPr>
        <w:t>)Phenyl</w:t>
      </w:r>
      <w:proofErr w:type="gramEnd"/>
      <w:r w:rsidRPr="004C4213">
        <w:rPr>
          <w:rFonts w:cs="Times New Roman"/>
        </w:rPr>
        <w:t>)</w:t>
      </w:r>
    </w:p>
    <w:p w:rsidR="003832EC" w:rsidRDefault="00F83632" w:rsidP="003832EC">
      <w:pPr>
        <w:spacing w:after="120" w:line="360" w:lineRule="auto"/>
        <w:rPr>
          <w:rFonts w:cs="Times New Roman"/>
        </w:rPr>
      </w:pPr>
      <w:r>
        <w:rPr>
          <w:rFonts w:cs="Times New Roman"/>
        </w:rPr>
        <w:t xml:space="preserve">                     </w:t>
      </w:r>
      <w:r w:rsidR="00C85586">
        <w:rPr>
          <w:rFonts w:cs="Times New Roman"/>
        </w:rPr>
        <w:t xml:space="preserve">  </w:t>
      </w:r>
      <w:proofErr w:type="spellStart"/>
      <w:r w:rsidR="003832EC" w:rsidRPr="004C4213">
        <w:rPr>
          <w:rFonts w:cs="Times New Roman"/>
        </w:rPr>
        <w:t>Porphyrin</w:t>
      </w:r>
      <w:proofErr w:type="spellEnd"/>
      <w:proofErr w:type="gramStart"/>
      <w:r w:rsidR="003832EC" w:rsidRPr="004C4213">
        <w:rPr>
          <w:rFonts w:cs="Times New Roman"/>
        </w:rPr>
        <w:t>,(</w:t>
      </w:r>
      <w:proofErr w:type="spellStart"/>
      <w:proofErr w:type="gramEnd"/>
      <w:r w:rsidR="003832EC" w:rsidRPr="004C4213">
        <w:rPr>
          <w:rFonts w:cs="Times New Roman"/>
        </w:rPr>
        <w:t>CuTPPCOOMe</w:t>
      </w:r>
      <w:proofErr w:type="spellEnd"/>
      <w:r w:rsidR="003832EC" w:rsidRPr="004C4213">
        <w:rPr>
          <w:rFonts w:cs="Times New Roman"/>
        </w:rPr>
        <w:t>)</w:t>
      </w:r>
    </w:p>
    <w:p w:rsidR="007B410D" w:rsidRDefault="007B410D" w:rsidP="003832EC">
      <w:pPr>
        <w:spacing w:after="120" w:line="360" w:lineRule="auto"/>
        <w:rPr>
          <w:rFonts w:cs="Times New Roman"/>
        </w:rPr>
      </w:pPr>
    </w:p>
    <w:p w:rsidR="007B410D" w:rsidRDefault="007B410D" w:rsidP="003832EC">
      <w:pPr>
        <w:spacing w:after="120" w:line="360" w:lineRule="auto"/>
        <w:rPr>
          <w:rFonts w:cs="Times New Roman"/>
        </w:rPr>
      </w:pPr>
    </w:p>
    <w:p w:rsidR="007B410D" w:rsidRDefault="007B410D" w:rsidP="003832EC">
      <w:pPr>
        <w:spacing w:after="120" w:line="360" w:lineRule="auto"/>
        <w:rPr>
          <w:rFonts w:cs="Times New Roman"/>
        </w:rPr>
      </w:pPr>
    </w:p>
    <w:p w:rsidR="007B410D" w:rsidRDefault="007B410D" w:rsidP="003832EC">
      <w:pPr>
        <w:spacing w:after="120" w:line="360" w:lineRule="auto"/>
        <w:rPr>
          <w:rFonts w:cs="Times New Roman"/>
        </w:rPr>
      </w:pPr>
    </w:p>
    <w:p w:rsidR="007B410D" w:rsidRDefault="007B410D" w:rsidP="003832EC">
      <w:pPr>
        <w:spacing w:after="120" w:line="360" w:lineRule="auto"/>
        <w:rPr>
          <w:rFonts w:cs="Times New Roman"/>
        </w:rPr>
      </w:pPr>
    </w:p>
    <w:p w:rsidR="007B410D" w:rsidRDefault="007B410D" w:rsidP="003832EC">
      <w:pPr>
        <w:spacing w:after="120" w:line="360" w:lineRule="auto"/>
        <w:rPr>
          <w:rFonts w:cs="Times New Roman"/>
        </w:rPr>
      </w:pPr>
    </w:p>
    <w:p w:rsidR="007B410D" w:rsidRDefault="007B410D" w:rsidP="003832EC">
      <w:pPr>
        <w:spacing w:after="120" w:line="360" w:lineRule="auto"/>
        <w:rPr>
          <w:rFonts w:cs="Times New Roman"/>
        </w:rPr>
      </w:pPr>
    </w:p>
    <w:p w:rsidR="007B410D" w:rsidRDefault="007B410D" w:rsidP="003832EC">
      <w:pPr>
        <w:spacing w:after="120" w:line="360" w:lineRule="auto"/>
        <w:rPr>
          <w:rFonts w:cs="Times New Roman"/>
        </w:rPr>
      </w:pPr>
    </w:p>
    <w:p w:rsidR="007B410D" w:rsidRDefault="007B410D" w:rsidP="003832EC">
      <w:pPr>
        <w:spacing w:after="120" w:line="360" w:lineRule="auto"/>
        <w:rPr>
          <w:rFonts w:cs="Times New Roman"/>
        </w:rPr>
      </w:pPr>
    </w:p>
    <w:p w:rsidR="00E9530C" w:rsidRDefault="003924FE" w:rsidP="00E9530C">
      <w:pPr>
        <w:spacing w:line="360" w:lineRule="auto"/>
        <w:rPr>
          <w:rFonts w:cs="Times New Roman"/>
        </w:rPr>
      </w:pPr>
      <w:r w:rsidRPr="00516C1E">
        <w:rPr>
          <w:rFonts w:cs="Times New Roman"/>
          <w:b/>
        </w:rPr>
        <w:lastRenderedPageBreak/>
        <w:t xml:space="preserve">Table </w:t>
      </w:r>
      <w:r w:rsidR="00240528">
        <w:rPr>
          <w:rFonts w:cs="Times New Roman"/>
          <w:b/>
        </w:rPr>
        <w:t>SI-2</w:t>
      </w:r>
      <w:r w:rsidR="007B410D">
        <w:rPr>
          <w:rFonts w:cs="Times New Roman"/>
          <w:b/>
        </w:rPr>
        <w:t>:</w:t>
      </w:r>
      <w:r w:rsidRPr="004C4213">
        <w:rPr>
          <w:rFonts w:cs="Times New Roman"/>
        </w:rPr>
        <w:t xml:space="preserve"> The characteristic mass data for free base </w:t>
      </w:r>
      <w:proofErr w:type="spellStart"/>
      <w:r w:rsidRPr="004C4213">
        <w:rPr>
          <w:rFonts w:cs="Times New Roman"/>
        </w:rPr>
        <w:t>porphyrins</w:t>
      </w:r>
      <w:proofErr w:type="spellEnd"/>
      <w:r w:rsidRPr="004C4213">
        <w:rPr>
          <w:rFonts w:cs="Times New Roman"/>
        </w:rPr>
        <w:t xml:space="preserve"> and its </w:t>
      </w:r>
      <w:proofErr w:type="spellStart"/>
      <w:r w:rsidRPr="004C4213">
        <w:rPr>
          <w:rFonts w:cs="Times New Roman"/>
        </w:rPr>
        <w:t>metalloporphyrins</w:t>
      </w:r>
      <w:proofErr w:type="spellEnd"/>
      <w:r w:rsidRPr="004C4213">
        <w:rPr>
          <w:rFonts w:cs="Times New Roman"/>
        </w:rPr>
        <w:t>.</w:t>
      </w:r>
    </w:p>
    <w:p w:rsidR="00F83632" w:rsidRDefault="00E9530C" w:rsidP="00E9530C">
      <w:pPr>
        <w:spacing w:line="360" w:lineRule="auto"/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  <w:lang w:val="en-GB" w:eastAsia="en-GB"/>
        </w:rPr>
        <w:drawing>
          <wp:inline distT="0" distB="0" distL="0" distR="0">
            <wp:extent cx="6595353" cy="4473709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3.pn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2617" cy="4485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410D" w:rsidRDefault="003832EC" w:rsidP="003832EC">
      <w:pPr>
        <w:spacing w:after="120" w:line="360" w:lineRule="auto"/>
        <w:rPr>
          <w:rFonts w:cs="Times New Roman"/>
          <w:b/>
          <w:color w:val="000000" w:themeColor="text1"/>
          <w:sz w:val="28"/>
          <w:szCs w:val="24"/>
        </w:rPr>
      </w:pPr>
      <w:r w:rsidRPr="004C4213">
        <w:rPr>
          <w:rFonts w:cs="Times New Roman"/>
          <w:b/>
          <w:color w:val="000000" w:themeColor="text1"/>
          <w:sz w:val="28"/>
          <w:szCs w:val="24"/>
        </w:rPr>
        <w:t xml:space="preserve"> </w:t>
      </w:r>
    </w:p>
    <w:p w:rsidR="007B410D" w:rsidRDefault="007B410D" w:rsidP="003832EC">
      <w:pPr>
        <w:spacing w:after="120" w:line="360" w:lineRule="auto"/>
        <w:rPr>
          <w:rFonts w:cs="Times New Roman"/>
          <w:b/>
          <w:color w:val="000000" w:themeColor="text1"/>
          <w:sz w:val="28"/>
          <w:szCs w:val="24"/>
        </w:rPr>
      </w:pPr>
    </w:p>
    <w:p w:rsidR="007B410D" w:rsidRDefault="007B410D" w:rsidP="003832EC">
      <w:pPr>
        <w:spacing w:after="120" w:line="360" w:lineRule="auto"/>
        <w:rPr>
          <w:rFonts w:cs="Times New Roman"/>
          <w:b/>
          <w:color w:val="000000" w:themeColor="text1"/>
          <w:sz w:val="28"/>
          <w:szCs w:val="24"/>
        </w:rPr>
      </w:pPr>
    </w:p>
    <w:p w:rsidR="007B410D" w:rsidRDefault="007B410D" w:rsidP="003832EC">
      <w:pPr>
        <w:spacing w:after="120" w:line="360" w:lineRule="auto"/>
        <w:rPr>
          <w:rFonts w:cs="Times New Roman"/>
          <w:b/>
          <w:color w:val="000000" w:themeColor="text1"/>
          <w:sz w:val="28"/>
          <w:szCs w:val="24"/>
        </w:rPr>
      </w:pPr>
    </w:p>
    <w:p w:rsidR="007B410D" w:rsidRDefault="007B410D" w:rsidP="003832EC">
      <w:pPr>
        <w:spacing w:after="120" w:line="360" w:lineRule="auto"/>
        <w:rPr>
          <w:rFonts w:cs="Times New Roman"/>
          <w:b/>
          <w:color w:val="000000" w:themeColor="text1"/>
          <w:sz w:val="28"/>
          <w:szCs w:val="24"/>
        </w:rPr>
      </w:pPr>
    </w:p>
    <w:p w:rsidR="007B410D" w:rsidRDefault="007B410D" w:rsidP="003832EC">
      <w:pPr>
        <w:spacing w:after="120" w:line="360" w:lineRule="auto"/>
        <w:rPr>
          <w:rFonts w:cs="Times New Roman"/>
          <w:b/>
          <w:color w:val="000000" w:themeColor="text1"/>
          <w:sz w:val="28"/>
          <w:szCs w:val="24"/>
        </w:rPr>
      </w:pPr>
    </w:p>
    <w:p w:rsidR="007B410D" w:rsidRDefault="007B410D" w:rsidP="003832EC">
      <w:pPr>
        <w:spacing w:after="120" w:line="360" w:lineRule="auto"/>
        <w:rPr>
          <w:rFonts w:cs="Times New Roman"/>
          <w:b/>
          <w:color w:val="000000" w:themeColor="text1"/>
          <w:sz w:val="28"/>
          <w:szCs w:val="24"/>
        </w:rPr>
      </w:pPr>
    </w:p>
    <w:p w:rsidR="007B410D" w:rsidRDefault="007B410D" w:rsidP="003832EC">
      <w:pPr>
        <w:spacing w:after="120" w:line="360" w:lineRule="auto"/>
        <w:rPr>
          <w:rFonts w:cs="Times New Roman"/>
          <w:b/>
          <w:color w:val="000000" w:themeColor="text1"/>
          <w:sz w:val="28"/>
          <w:szCs w:val="24"/>
        </w:rPr>
      </w:pPr>
    </w:p>
    <w:p w:rsidR="003832EC" w:rsidRPr="007B410D" w:rsidRDefault="00F562D5" w:rsidP="007B410D">
      <w:pPr>
        <w:pStyle w:val="ListParagraph"/>
        <w:numPr>
          <w:ilvl w:val="0"/>
          <w:numId w:val="5"/>
        </w:numPr>
        <w:spacing w:after="120" w:line="360" w:lineRule="auto"/>
        <w:rPr>
          <w:rFonts w:cs="Times New Roman"/>
          <w:color w:val="000000" w:themeColor="text1"/>
          <w:szCs w:val="24"/>
        </w:rPr>
      </w:pPr>
      <w:r>
        <w:rPr>
          <w:rFonts w:cs="Times New Roman"/>
          <w:b/>
          <w:noProof/>
          <w:lang w:val="en-GB" w:eastAsia="en-GB"/>
        </w:rPr>
        <w:lastRenderedPageBreak/>
        <w:pict>
          <v:shape id="_x0000_s1039" type="#_x0000_t75" style="position:absolute;left:0;text-align:left;margin-left:171.65pt;margin-top:65.25pt;width:197.55pt;height:180.65pt;z-index:251675648;visibility:visible" stroked="t" strokeweight="1.5pt">
            <v:imagedata r:id="rId32" o:title=""/>
          </v:shape>
          <o:OLEObject Type="Embed" ProgID="ChemDraw.Document.6.0" ShapeID="_x0000_s1039" DrawAspect="Content" ObjectID="_1644438224" r:id="rId33"/>
        </w:pict>
      </w:r>
      <w:r w:rsidR="003832EC" w:rsidRPr="007B410D">
        <w:rPr>
          <w:rFonts w:cs="Times New Roman"/>
          <w:b/>
          <w:color w:val="000000" w:themeColor="text1"/>
          <w:szCs w:val="24"/>
          <w:vertAlign w:val="superscript"/>
        </w:rPr>
        <w:t>1</w:t>
      </w:r>
      <w:r w:rsidR="007B410D" w:rsidRPr="007B410D">
        <w:rPr>
          <w:rFonts w:cs="Times New Roman"/>
          <w:b/>
          <w:color w:val="000000" w:themeColor="text1"/>
          <w:szCs w:val="24"/>
        </w:rPr>
        <w:t>H NMR</w:t>
      </w:r>
      <w:r w:rsidR="007B410D">
        <w:rPr>
          <w:rFonts w:cs="Times New Roman"/>
          <w:b/>
          <w:color w:val="000000" w:themeColor="text1"/>
          <w:szCs w:val="24"/>
        </w:rPr>
        <w:t xml:space="preserve"> </w:t>
      </w:r>
      <w:r w:rsidR="003832EC" w:rsidRPr="004C4213">
        <w:rPr>
          <w:rFonts w:cs="Times New Roman"/>
          <w:noProof/>
          <w:color w:val="000000" w:themeColor="text1"/>
          <w:szCs w:val="24"/>
          <w:lang w:val="en-GB" w:eastAsia="en-GB"/>
        </w:rPr>
        <w:drawing>
          <wp:inline distT="0" distB="0" distL="0" distR="0" wp14:anchorId="19BDBD8E" wp14:editId="1F1DAFAE">
            <wp:extent cx="6410528" cy="3846049"/>
            <wp:effectExtent l="0" t="0" r="0" b="2540"/>
            <wp:docPr id="143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8" name="Picture 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7034" cy="3849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3832EC" w:rsidRDefault="003832EC" w:rsidP="003832EC">
      <w:pPr>
        <w:spacing w:after="120" w:line="360" w:lineRule="auto"/>
        <w:rPr>
          <w:rFonts w:cs="Times New Roman"/>
        </w:rPr>
      </w:pPr>
      <w:r w:rsidRPr="00F83632">
        <w:rPr>
          <w:rFonts w:cs="Times New Roman"/>
          <w:b/>
          <w:color w:val="000000" w:themeColor="text1"/>
          <w:szCs w:val="24"/>
        </w:rPr>
        <w:t xml:space="preserve">Figure </w:t>
      </w:r>
      <w:r w:rsidR="00F83632" w:rsidRPr="00F83632">
        <w:rPr>
          <w:rFonts w:cs="Times New Roman"/>
          <w:b/>
          <w:color w:val="000000" w:themeColor="text1"/>
          <w:szCs w:val="24"/>
        </w:rPr>
        <w:t>SI</w:t>
      </w:r>
      <w:r w:rsidR="00C85586">
        <w:rPr>
          <w:rFonts w:cs="Times New Roman"/>
          <w:b/>
          <w:color w:val="000000" w:themeColor="text1"/>
          <w:szCs w:val="24"/>
        </w:rPr>
        <w:t>-1</w:t>
      </w:r>
      <w:r w:rsidR="007F2CC2">
        <w:rPr>
          <w:rFonts w:cs="Times New Roman"/>
          <w:b/>
          <w:color w:val="000000" w:themeColor="text1"/>
          <w:szCs w:val="24"/>
        </w:rPr>
        <w:t>0</w:t>
      </w:r>
      <w:r w:rsidR="007B410D">
        <w:rPr>
          <w:rFonts w:cs="Times New Roman"/>
          <w:b/>
          <w:color w:val="000000" w:themeColor="text1"/>
          <w:szCs w:val="24"/>
        </w:rPr>
        <w:t>:</w:t>
      </w:r>
      <w:r w:rsidRPr="004C4213">
        <w:rPr>
          <w:rFonts w:cs="Times New Roman"/>
          <w:color w:val="000000" w:themeColor="text1"/>
          <w:szCs w:val="24"/>
        </w:rPr>
        <w:t xml:space="preserve"> </w:t>
      </w:r>
      <w:r w:rsidRPr="004C4213">
        <w:rPr>
          <w:rFonts w:cs="Times New Roman"/>
          <w:color w:val="000000" w:themeColor="text1"/>
          <w:szCs w:val="24"/>
          <w:vertAlign w:val="superscript"/>
        </w:rPr>
        <w:t>1</w:t>
      </w:r>
      <w:r w:rsidRPr="004C4213">
        <w:rPr>
          <w:rFonts w:cs="Times New Roman"/>
          <w:color w:val="000000" w:themeColor="text1"/>
          <w:szCs w:val="24"/>
        </w:rPr>
        <w:t xml:space="preserve">H NMR spectra of </w:t>
      </w:r>
      <w:r w:rsidRPr="004C4213">
        <w:rPr>
          <w:rFonts w:cs="Times New Roman"/>
          <w:szCs w:val="24"/>
        </w:rPr>
        <w:t>5,</w:t>
      </w:r>
      <w:r w:rsidR="007B410D">
        <w:rPr>
          <w:rFonts w:cs="Times New Roman"/>
          <w:szCs w:val="24"/>
        </w:rPr>
        <w:t xml:space="preserve"> </w:t>
      </w:r>
      <w:r w:rsidRPr="004C4213">
        <w:rPr>
          <w:rFonts w:cs="Times New Roman"/>
          <w:szCs w:val="24"/>
        </w:rPr>
        <w:t>10,</w:t>
      </w:r>
      <w:r w:rsidR="007B410D">
        <w:rPr>
          <w:rFonts w:cs="Times New Roman"/>
          <w:szCs w:val="24"/>
        </w:rPr>
        <w:t xml:space="preserve"> </w:t>
      </w:r>
      <w:r w:rsidRPr="004C4213">
        <w:rPr>
          <w:rFonts w:cs="Times New Roman"/>
          <w:szCs w:val="24"/>
        </w:rPr>
        <w:t>15,</w:t>
      </w:r>
      <w:r w:rsidR="007B410D">
        <w:rPr>
          <w:rFonts w:cs="Times New Roman"/>
          <w:szCs w:val="24"/>
        </w:rPr>
        <w:t xml:space="preserve"> </w:t>
      </w:r>
      <w:r w:rsidRPr="004C4213">
        <w:rPr>
          <w:rFonts w:cs="Times New Roman"/>
          <w:szCs w:val="24"/>
        </w:rPr>
        <w:t>20-</w:t>
      </w:r>
      <w:proofErr w:type="gramStart"/>
      <w:r w:rsidRPr="004C4213">
        <w:rPr>
          <w:rFonts w:cs="Times New Roman"/>
        </w:rPr>
        <w:t>Tetrakis(</w:t>
      </w:r>
      <w:proofErr w:type="gramEnd"/>
      <w:r w:rsidRPr="004C4213">
        <w:rPr>
          <w:rFonts w:cs="Times New Roman"/>
        </w:rPr>
        <w:t>phenyl)</w:t>
      </w:r>
      <w:proofErr w:type="spellStart"/>
      <w:r w:rsidRPr="004C4213">
        <w:rPr>
          <w:rFonts w:cs="Times New Roman"/>
        </w:rPr>
        <w:t>porphyrin</w:t>
      </w:r>
      <w:proofErr w:type="spellEnd"/>
      <w:r w:rsidRPr="004C4213">
        <w:rPr>
          <w:rFonts w:cs="Times New Roman"/>
        </w:rPr>
        <w:t xml:space="preserve"> (H</w:t>
      </w:r>
      <w:r w:rsidRPr="004C4213">
        <w:rPr>
          <w:rFonts w:cs="Times New Roman"/>
          <w:vertAlign w:val="subscript"/>
        </w:rPr>
        <w:t>2</w:t>
      </w:r>
      <w:r w:rsidRPr="004C4213">
        <w:rPr>
          <w:rFonts w:cs="Times New Roman"/>
        </w:rPr>
        <w:t>TPP)</w:t>
      </w:r>
    </w:p>
    <w:p w:rsidR="00240528" w:rsidRDefault="00240528" w:rsidP="003832EC">
      <w:pPr>
        <w:spacing w:after="120" w:line="360" w:lineRule="auto"/>
        <w:rPr>
          <w:rFonts w:cs="Times New Roman"/>
        </w:rPr>
      </w:pPr>
    </w:p>
    <w:p w:rsidR="00240528" w:rsidRDefault="00240528" w:rsidP="003832EC">
      <w:pPr>
        <w:spacing w:after="120" w:line="360" w:lineRule="auto"/>
        <w:rPr>
          <w:rFonts w:cs="Times New Roman"/>
        </w:rPr>
      </w:pPr>
    </w:p>
    <w:p w:rsidR="00240528" w:rsidRDefault="00240528" w:rsidP="003832EC">
      <w:pPr>
        <w:spacing w:after="120" w:line="360" w:lineRule="auto"/>
        <w:rPr>
          <w:rFonts w:cs="Times New Roman"/>
        </w:rPr>
      </w:pPr>
    </w:p>
    <w:p w:rsidR="00240528" w:rsidRDefault="00240528" w:rsidP="003832EC">
      <w:pPr>
        <w:spacing w:after="120" w:line="360" w:lineRule="auto"/>
        <w:rPr>
          <w:rFonts w:cs="Times New Roman"/>
        </w:rPr>
      </w:pPr>
    </w:p>
    <w:p w:rsidR="00240528" w:rsidRDefault="00240528" w:rsidP="003832EC">
      <w:pPr>
        <w:spacing w:after="120" w:line="360" w:lineRule="auto"/>
        <w:rPr>
          <w:rFonts w:cs="Times New Roman"/>
        </w:rPr>
      </w:pPr>
    </w:p>
    <w:p w:rsidR="00240528" w:rsidRDefault="00240528" w:rsidP="003832EC">
      <w:pPr>
        <w:spacing w:after="120" w:line="360" w:lineRule="auto"/>
        <w:rPr>
          <w:rFonts w:cs="Times New Roman"/>
        </w:rPr>
      </w:pPr>
    </w:p>
    <w:p w:rsidR="00240528" w:rsidRDefault="00240528" w:rsidP="003832EC">
      <w:pPr>
        <w:spacing w:after="120" w:line="360" w:lineRule="auto"/>
        <w:rPr>
          <w:rFonts w:cs="Times New Roman"/>
        </w:rPr>
      </w:pPr>
    </w:p>
    <w:p w:rsidR="00240528" w:rsidRDefault="00240528" w:rsidP="003832EC">
      <w:pPr>
        <w:spacing w:after="120" w:line="360" w:lineRule="auto"/>
        <w:rPr>
          <w:rFonts w:cs="Times New Roman"/>
        </w:rPr>
      </w:pPr>
    </w:p>
    <w:p w:rsidR="00240528" w:rsidRDefault="00240528" w:rsidP="003832EC">
      <w:pPr>
        <w:spacing w:after="120" w:line="360" w:lineRule="auto"/>
        <w:rPr>
          <w:rFonts w:cs="Times New Roman"/>
        </w:rPr>
      </w:pPr>
    </w:p>
    <w:p w:rsidR="00C85586" w:rsidRDefault="00C85586" w:rsidP="003832EC">
      <w:pPr>
        <w:spacing w:after="120" w:line="360" w:lineRule="auto"/>
        <w:rPr>
          <w:rFonts w:cs="Times New Roman"/>
        </w:rPr>
      </w:pPr>
    </w:p>
    <w:p w:rsidR="00C85586" w:rsidRPr="004C4213" w:rsidRDefault="00C85586" w:rsidP="003832EC">
      <w:pPr>
        <w:spacing w:after="120" w:line="360" w:lineRule="auto"/>
        <w:rPr>
          <w:rFonts w:cs="Times New Roman"/>
        </w:rPr>
      </w:pPr>
    </w:p>
    <w:p w:rsidR="003832EC" w:rsidRPr="004C4213" w:rsidRDefault="007B410D" w:rsidP="002567FD">
      <w:pPr>
        <w:spacing w:after="120" w:line="360" w:lineRule="auto"/>
        <w:jc w:val="center"/>
        <w:rPr>
          <w:rFonts w:cs="Times New Roman"/>
          <w:color w:val="000000" w:themeColor="text1"/>
          <w:szCs w:val="24"/>
        </w:rPr>
      </w:pPr>
      <w:r w:rsidRPr="004C4213">
        <w:rPr>
          <w:rFonts w:cs="Times New Roman"/>
          <w:noProof/>
          <w:lang w:val="en-GB" w:eastAsia="en-GB"/>
        </w:rPr>
        <w:lastRenderedPageBreak/>
        <w:drawing>
          <wp:anchor distT="0" distB="0" distL="114300" distR="114300" simplePos="0" relativeHeight="251677696" behindDoc="0" locked="0" layoutInCell="1" allowOverlap="1" wp14:anchorId="77D8FC1E" wp14:editId="5A4D0E8C">
            <wp:simplePos x="0" y="0"/>
            <wp:positionH relativeFrom="column">
              <wp:posOffset>3375025</wp:posOffset>
            </wp:positionH>
            <wp:positionV relativeFrom="paragraph">
              <wp:posOffset>68215</wp:posOffset>
            </wp:positionV>
            <wp:extent cx="2840476" cy="2378332"/>
            <wp:effectExtent l="19050" t="19050" r="17145" b="2222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476" cy="2378332"/>
                    </a:xfrm>
                    <a:prstGeom prst="rect">
                      <a:avLst/>
                    </a:prstGeom>
                    <a:noFill/>
                    <a:ln w="3175">
                      <a:solidFill>
                        <a:sysClr val="windowText" lastClr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32EC" w:rsidRPr="004C4213">
        <w:rPr>
          <w:rFonts w:cs="Times New Roman"/>
          <w:noProof/>
          <w:color w:val="000000" w:themeColor="text1"/>
          <w:szCs w:val="24"/>
          <w:lang w:val="en-GB" w:eastAsia="en-GB"/>
        </w:rPr>
        <w:drawing>
          <wp:inline distT="0" distB="0" distL="0" distR="0" wp14:anchorId="55EE114A" wp14:editId="291A243E">
            <wp:extent cx="6692629" cy="2978490"/>
            <wp:effectExtent l="19050" t="19050" r="13335" b="12700"/>
            <wp:docPr id="410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0" name="Picture 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768" cy="2984337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xtLst/>
                  </pic:spPr>
                </pic:pic>
              </a:graphicData>
            </a:graphic>
          </wp:inline>
        </w:drawing>
      </w:r>
    </w:p>
    <w:p w:rsidR="0026347A" w:rsidRDefault="003832EC" w:rsidP="003832EC">
      <w:pPr>
        <w:spacing w:after="120" w:line="360" w:lineRule="auto"/>
        <w:rPr>
          <w:rFonts w:cs="Times New Roman"/>
        </w:rPr>
      </w:pPr>
      <w:r w:rsidRPr="00F83632">
        <w:rPr>
          <w:rFonts w:cs="Times New Roman"/>
          <w:b/>
          <w:color w:val="000000" w:themeColor="text1"/>
          <w:szCs w:val="24"/>
        </w:rPr>
        <w:t xml:space="preserve">Figure </w:t>
      </w:r>
      <w:r w:rsidR="00F83632" w:rsidRPr="00F83632">
        <w:rPr>
          <w:rFonts w:cs="Times New Roman"/>
          <w:b/>
          <w:color w:val="000000" w:themeColor="text1"/>
          <w:szCs w:val="24"/>
        </w:rPr>
        <w:t>SI</w:t>
      </w:r>
      <w:r w:rsidR="0091576A">
        <w:rPr>
          <w:rFonts w:cs="Times New Roman"/>
          <w:b/>
          <w:color w:val="000000" w:themeColor="text1"/>
          <w:szCs w:val="24"/>
        </w:rPr>
        <w:t>-11</w:t>
      </w:r>
      <w:r w:rsidR="007B410D">
        <w:rPr>
          <w:rFonts w:cs="Times New Roman"/>
          <w:b/>
          <w:color w:val="000000" w:themeColor="text1"/>
          <w:szCs w:val="24"/>
        </w:rPr>
        <w:t>:</w:t>
      </w:r>
      <w:r w:rsidRPr="004C4213">
        <w:rPr>
          <w:rFonts w:cs="Times New Roman"/>
          <w:color w:val="000000" w:themeColor="text1"/>
          <w:szCs w:val="24"/>
        </w:rPr>
        <w:t xml:space="preserve"> </w:t>
      </w:r>
      <w:r w:rsidRPr="004C4213">
        <w:rPr>
          <w:rFonts w:cs="Times New Roman"/>
          <w:color w:val="000000" w:themeColor="text1"/>
          <w:szCs w:val="24"/>
          <w:vertAlign w:val="superscript"/>
        </w:rPr>
        <w:t>1</w:t>
      </w:r>
      <w:r w:rsidRPr="004C4213">
        <w:rPr>
          <w:rFonts w:cs="Times New Roman"/>
          <w:color w:val="000000" w:themeColor="text1"/>
          <w:szCs w:val="24"/>
        </w:rPr>
        <w:t xml:space="preserve">H NMR spectra of </w:t>
      </w:r>
      <w:r w:rsidRPr="004C4213">
        <w:rPr>
          <w:rFonts w:cs="Times New Roman"/>
          <w:szCs w:val="24"/>
        </w:rPr>
        <w:t>5,</w:t>
      </w:r>
      <w:r w:rsidR="007B410D">
        <w:rPr>
          <w:rFonts w:cs="Times New Roman"/>
          <w:szCs w:val="24"/>
        </w:rPr>
        <w:t xml:space="preserve"> </w:t>
      </w:r>
      <w:r w:rsidRPr="004C4213">
        <w:rPr>
          <w:rFonts w:cs="Times New Roman"/>
          <w:szCs w:val="24"/>
        </w:rPr>
        <w:t>10,</w:t>
      </w:r>
      <w:r w:rsidR="007B410D">
        <w:rPr>
          <w:rFonts w:cs="Times New Roman"/>
          <w:szCs w:val="24"/>
        </w:rPr>
        <w:t xml:space="preserve"> </w:t>
      </w:r>
      <w:r w:rsidRPr="004C4213">
        <w:rPr>
          <w:rFonts w:cs="Times New Roman"/>
          <w:szCs w:val="24"/>
        </w:rPr>
        <w:t>15,</w:t>
      </w:r>
      <w:r w:rsidR="007B410D">
        <w:rPr>
          <w:rFonts w:cs="Times New Roman"/>
          <w:szCs w:val="24"/>
        </w:rPr>
        <w:t xml:space="preserve"> </w:t>
      </w:r>
      <w:r w:rsidRPr="004C4213">
        <w:rPr>
          <w:rFonts w:cs="Times New Roman"/>
          <w:szCs w:val="24"/>
        </w:rPr>
        <w:t>20-</w:t>
      </w:r>
      <w:proofErr w:type="gramStart"/>
      <w:r w:rsidRPr="004C4213">
        <w:rPr>
          <w:rFonts w:cs="Times New Roman"/>
        </w:rPr>
        <w:t>Tetrakis(</w:t>
      </w:r>
      <w:proofErr w:type="gramEnd"/>
      <w:r w:rsidRPr="004C4213">
        <w:rPr>
          <w:rFonts w:cs="Times New Roman"/>
        </w:rPr>
        <w:t>4-(</w:t>
      </w:r>
      <w:proofErr w:type="spellStart"/>
      <w:r w:rsidRPr="004C4213">
        <w:rPr>
          <w:rFonts w:cs="Times New Roman"/>
        </w:rPr>
        <w:t>methoxycarbonyl</w:t>
      </w:r>
      <w:proofErr w:type="spellEnd"/>
      <w:r w:rsidRPr="004C4213">
        <w:rPr>
          <w:rFonts w:cs="Times New Roman"/>
        </w:rPr>
        <w:t>)phenyl)</w:t>
      </w:r>
      <w:proofErr w:type="spellStart"/>
      <w:r w:rsidRPr="004C4213">
        <w:rPr>
          <w:rFonts w:cs="Times New Roman"/>
        </w:rPr>
        <w:t>porphyrin</w:t>
      </w:r>
      <w:proofErr w:type="spellEnd"/>
      <w:r w:rsidRPr="004C4213">
        <w:rPr>
          <w:rFonts w:cs="Times New Roman"/>
        </w:rPr>
        <w:t xml:space="preserve"> </w:t>
      </w:r>
      <w:r w:rsidR="0026347A">
        <w:rPr>
          <w:rFonts w:cs="Times New Roman"/>
        </w:rPr>
        <w:t xml:space="preserve">  </w:t>
      </w:r>
    </w:p>
    <w:p w:rsidR="003832EC" w:rsidRDefault="0026347A" w:rsidP="003832EC">
      <w:pPr>
        <w:spacing w:after="120" w:line="360" w:lineRule="auto"/>
        <w:rPr>
          <w:rFonts w:cs="Times New Roman"/>
        </w:rPr>
      </w:pPr>
      <w:r>
        <w:rPr>
          <w:rFonts w:cs="Times New Roman"/>
        </w:rPr>
        <w:t xml:space="preserve">            </w:t>
      </w:r>
      <w:r w:rsidR="00C85586">
        <w:rPr>
          <w:rFonts w:cs="Times New Roman"/>
        </w:rPr>
        <w:t xml:space="preserve">   </w:t>
      </w:r>
      <w:r w:rsidR="007B410D">
        <w:rPr>
          <w:rFonts w:cs="Times New Roman"/>
        </w:rPr>
        <w:t xml:space="preserve">        </w:t>
      </w:r>
      <w:r w:rsidR="003832EC" w:rsidRPr="004C4213">
        <w:rPr>
          <w:rFonts w:cs="Times New Roman"/>
        </w:rPr>
        <w:t>(H</w:t>
      </w:r>
      <w:r w:rsidR="003832EC" w:rsidRPr="004C4213">
        <w:rPr>
          <w:rFonts w:cs="Times New Roman"/>
          <w:vertAlign w:val="subscript"/>
        </w:rPr>
        <w:t>2</w:t>
      </w:r>
      <w:r w:rsidR="003832EC" w:rsidRPr="004C4213">
        <w:rPr>
          <w:rFonts w:cs="Times New Roman"/>
        </w:rPr>
        <w:t>TPPCOOMe)</w:t>
      </w:r>
    </w:p>
    <w:p w:rsidR="007B410D" w:rsidRPr="004C4213" w:rsidRDefault="007B410D" w:rsidP="003832EC">
      <w:pPr>
        <w:spacing w:after="120" w:line="360" w:lineRule="auto"/>
        <w:rPr>
          <w:rFonts w:cs="Times New Roman"/>
        </w:rPr>
      </w:pPr>
    </w:p>
    <w:p w:rsidR="003832EC" w:rsidRPr="004C4213" w:rsidRDefault="00F562D5" w:rsidP="002567FD">
      <w:pPr>
        <w:spacing w:after="120" w:line="360" w:lineRule="auto"/>
        <w:jc w:val="center"/>
        <w:rPr>
          <w:rFonts w:cs="Times New Roman"/>
          <w:noProof/>
        </w:rPr>
      </w:pPr>
      <w:r>
        <w:rPr>
          <w:rFonts w:cs="Times New Roman"/>
          <w:b/>
          <w:noProof/>
          <w:color w:val="000000" w:themeColor="text1"/>
          <w:sz w:val="28"/>
          <w:szCs w:val="24"/>
        </w:rPr>
        <w:pict>
          <v:shape id="_x0000_s1031" type="#_x0000_t75" style="position:absolute;left:0;text-align:left;margin-left:313.3pt;margin-top:4.25pt;width:181.8pt;height:173.8pt;z-index:251665408;visibility:visible" stroked="t" strokeweight="1.5pt">
            <v:imagedata r:id="rId37" o:title=""/>
          </v:shape>
          <o:OLEObject Type="Embed" ProgID="ChemDraw.Document.6.0" ShapeID="_x0000_s1031" DrawAspect="Content" ObjectID="_1644438225" r:id="rId38"/>
        </w:pict>
      </w:r>
      <w:r w:rsidR="003832EC" w:rsidRPr="004C4213">
        <w:rPr>
          <w:rFonts w:cs="Times New Roman"/>
          <w:b/>
          <w:noProof/>
          <w:color w:val="000000" w:themeColor="text1"/>
          <w:sz w:val="28"/>
          <w:szCs w:val="24"/>
          <w:lang w:val="en-GB" w:eastAsia="en-GB"/>
        </w:rPr>
        <w:drawing>
          <wp:inline distT="0" distB="0" distL="0" distR="0" wp14:anchorId="5D04BE21" wp14:editId="19FEF2CC">
            <wp:extent cx="6793091" cy="3035030"/>
            <wp:effectExtent l="0" t="0" r="8255" b="0"/>
            <wp:docPr id="174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0" name="Picture 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8903" cy="304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3832EC" w:rsidRDefault="003832EC" w:rsidP="003832EC">
      <w:pPr>
        <w:spacing w:after="120" w:line="360" w:lineRule="auto"/>
        <w:rPr>
          <w:rFonts w:cs="Times New Roman"/>
        </w:rPr>
      </w:pPr>
      <w:r w:rsidRPr="00F83632">
        <w:rPr>
          <w:rFonts w:cs="Times New Roman"/>
          <w:b/>
          <w:color w:val="000000" w:themeColor="text1"/>
          <w:szCs w:val="24"/>
        </w:rPr>
        <w:t xml:space="preserve">Figure </w:t>
      </w:r>
      <w:r w:rsidR="00F83632" w:rsidRPr="00F83632">
        <w:rPr>
          <w:rFonts w:cs="Times New Roman"/>
          <w:b/>
          <w:color w:val="000000" w:themeColor="text1"/>
          <w:szCs w:val="24"/>
        </w:rPr>
        <w:t>SI</w:t>
      </w:r>
      <w:r w:rsidR="00C85586">
        <w:rPr>
          <w:rFonts w:cs="Times New Roman"/>
          <w:b/>
          <w:color w:val="000000" w:themeColor="text1"/>
          <w:szCs w:val="24"/>
        </w:rPr>
        <w:t>-1</w:t>
      </w:r>
      <w:r w:rsidR="00EF575D">
        <w:rPr>
          <w:rFonts w:cs="Times New Roman"/>
          <w:b/>
          <w:color w:val="000000" w:themeColor="text1"/>
          <w:szCs w:val="24"/>
        </w:rPr>
        <w:t>2</w:t>
      </w:r>
      <w:r w:rsidR="007B410D">
        <w:rPr>
          <w:rFonts w:cs="Times New Roman"/>
          <w:b/>
          <w:color w:val="000000" w:themeColor="text1"/>
          <w:szCs w:val="24"/>
        </w:rPr>
        <w:t>:</w:t>
      </w:r>
      <w:r w:rsidRPr="004C4213">
        <w:rPr>
          <w:rFonts w:cs="Times New Roman"/>
          <w:color w:val="000000" w:themeColor="text1"/>
          <w:szCs w:val="24"/>
        </w:rPr>
        <w:t xml:space="preserve"> </w:t>
      </w:r>
      <w:r w:rsidRPr="004C4213">
        <w:rPr>
          <w:rFonts w:cs="Times New Roman"/>
          <w:color w:val="000000" w:themeColor="text1"/>
          <w:szCs w:val="24"/>
          <w:vertAlign w:val="superscript"/>
        </w:rPr>
        <w:t>1</w:t>
      </w:r>
      <w:r w:rsidRPr="004C4213">
        <w:rPr>
          <w:rFonts w:cs="Times New Roman"/>
          <w:color w:val="000000" w:themeColor="text1"/>
          <w:szCs w:val="24"/>
        </w:rPr>
        <w:t xml:space="preserve">H NMR spectra of </w:t>
      </w:r>
      <w:r w:rsidRPr="004C4213">
        <w:rPr>
          <w:rFonts w:cs="Times New Roman"/>
          <w:szCs w:val="24"/>
        </w:rPr>
        <w:t>5,</w:t>
      </w:r>
      <w:r w:rsidR="007B410D">
        <w:rPr>
          <w:rFonts w:cs="Times New Roman"/>
          <w:szCs w:val="24"/>
        </w:rPr>
        <w:t xml:space="preserve"> </w:t>
      </w:r>
      <w:r w:rsidRPr="004C4213">
        <w:rPr>
          <w:rFonts w:cs="Times New Roman"/>
          <w:szCs w:val="24"/>
        </w:rPr>
        <w:t>10,</w:t>
      </w:r>
      <w:r w:rsidR="007B410D">
        <w:rPr>
          <w:rFonts w:cs="Times New Roman"/>
          <w:szCs w:val="24"/>
        </w:rPr>
        <w:t xml:space="preserve"> </w:t>
      </w:r>
      <w:r w:rsidRPr="004C4213">
        <w:rPr>
          <w:rFonts w:cs="Times New Roman"/>
          <w:szCs w:val="24"/>
        </w:rPr>
        <w:t>15,</w:t>
      </w:r>
      <w:r w:rsidR="007B410D">
        <w:rPr>
          <w:rFonts w:cs="Times New Roman"/>
          <w:szCs w:val="24"/>
        </w:rPr>
        <w:t xml:space="preserve"> </w:t>
      </w:r>
      <w:r w:rsidRPr="004C4213">
        <w:rPr>
          <w:rFonts w:cs="Times New Roman"/>
          <w:szCs w:val="24"/>
        </w:rPr>
        <w:t>20-</w:t>
      </w:r>
      <w:proofErr w:type="gramStart"/>
      <w:r w:rsidRPr="004C4213">
        <w:rPr>
          <w:rFonts w:cs="Times New Roman"/>
        </w:rPr>
        <w:t>Tetrakis(</w:t>
      </w:r>
      <w:proofErr w:type="gramEnd"/>
      <w:r w:rsidRPr="004C4213">
        <w:rPr>
          <w:rFonts w:cs="Times New Roman"/>
        </w:rPr>
        <w:t>4-aminophenyl)</w:t>
      </w:r>
      <w:proofErr w:type="spellStart"/>
      <w:r w:rsidRPr="004C4213">
        <w:rPr>
          <w:rFonts w:cs="Times New Roman"/>
        </w:rPr>
        <w:t>porphyrin</w:t>
      </w:r>
      <w:proofErr w:type="spellEnd"/>
      <w:r w:rsidRPr="004C4213">
        <w:rPr>
          <w:rFonts w:cs="Times New Roman"/>
        </w:rPr>
        <w:t xml:space="preserve"> (H</w:t>
      </w:r>
      <w:r w:rsidRPr="004C4213">
        <w:rPr>
          <w:rFonts w:cs="Times New Roman"/>
          <w:vertAlign w:val="subscript"/>
        </w:rPr>
        <w:t>2</w:t>
      </w:r>
      <w:r w:rsidRPr="004C4213">
        <w:rPr>
          <w:rFonts w:cs="Times New Roman"/>
        </w:rPr>
        <w:t>TPPNH</w:t>
      </w:r>
      <w:r w:rsidRPr="00F83632">
        <w:rPr>
          <w:rFonts w:cs="Times New Roman"/>
          <w:vertAlign w:val="subscript"/>
        </w:rPr>
        <w:t>2</w:t>
      </w:r>
      <w:r w:rsidRPr="004C4213">
        <w:rPr>
          <w:rFonts w:cs="Times New Roman"/>
        </w:rPr>
        <w:t>)</w:t>
      </w:r>
    </w:p>
    <w:p w:rsidR="007B410D" w:rsidRDefault="007B410D" w:rsidP="003832EC">
      <w:pPr>
        <w:spacing w:after="120" w:line="360" w:lineRule="auto"/>
        <w:rPr>
          <w:rFonts w:cs="Times New Roman"/>
        </w:rPr>
      </w:pPr>
    </w:p>
    <w:p w:rsidR="007B410D" w:rsidRDefault="007B410D" w:rsidP="003832EC">
      <w:pPr>
        <w:spacing w:after="120" w:line="360" w:lineRule="auto"/>
        <w:rPr>
          <w:rFonts w:cs="Times New Roman"/>
        </w:rPr>
      </w:pPr>
    </w:p>
    <w:p w:rsidR="00240528" w:rsidRDefault="00240528" w:rsidP="003832EC">
      <w:pPr>
        <w:spacing w:after="120" w:line="360" w:lineRule="auto"/>
        <w:rPr>
          <w:rFonts w:cs="Times New Roman"/>
        </w:rPr>
      </w:pPr>
    </w:p>
    <w:p w:rsidR="003832EC" w:rsidRPr="004C4213" w:rsidRDefault="00F562D5" w:rsidP="007B410D">
      <w:pPr>
        <w:spacing w:after="120" w:line="360" w:lineRule="auto"/>
        <w:rPr>
          <w:rFonts w:cs="Times New Roman"/>
        </w:rPr>
      </w:pPr>
      <w:r>
        <w:rPr>
          <w:rFonts w:cs="Times New Roman"/>
          <w:b/>
          <w:noProof/>
          <w:color w:val="000000" w:themeColor="text1"/>
          <w:szCs w:val="24"/>
          <w:lang w:val="en-GB" w:eastAsia="en-GB"/>
        </w:rPr>
        <w:pict>
          <v:shape id="_x0000_s1040" type="#_x0000_t75" style="position:absolute;left:0;text-align:left;margin-left:254pt;margin-top:-6.6pt;width:204.8pt;height:182.55pt;z-index:251678720;visibility:visible" stroked="t" strokeweight="1.5pt">
            <v:imagedata r:id="rId40" o:title=""/>
          </v:shape>
          <o:OLEObject Type="Embed" ProgID="ChemDraw.Document.6.0" ShapeID="_x0000_s1040" DrawAspect="Content" ObjectID="_1644438226" r:id="rId41"/>
        </w:pict>
      </w:r>
      <w:r w:rsidR="003832EC" w:rsidRPr="004C4213">
        <w:rPr>
          <w:rFonts w:cs="Times New Roman"/>
          <w:noProof/>
          <w:lang w:val="en-GB" w:eastAsia="en-GB"/>
        </w:rPr>
        <w:drawing>
          <wp:inline distT="0" distB="0" distL="0" distR="0" wp14:anchorId="4489258A" wp14:editId="5C7207F5">
            <wp:extent cx="6634264" cy="3294989"/>
            <wp:effectExtent l="0" t="0" r="0" b="1270"/>
            <wp:docPr id="40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" name="Picture 3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4264" cy="3294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F83632" w:rsidRDefault="003832EC" w:rsidP="003832EC">
      <w:pPr>
        <w:spacing w:after="120" w:line="360" w:lineRule="auto"/>
        <w:rPr>
          <w:rFonts w:cs="Times New Roman"/>
        </w:rPr>
      </w:pPr>
      <w:r w:rsidRPr="00F83632">
        <w:rPr>
          <w:rFonts w:cs="Times New Roman"/>
          <w:b/>
          <w:color w:val="000000" w:themeColor="text1"/>
          <w:szCs w:val="24"/>
        </w:rPr>
        <w:t xml:space="preserve">Figure </w:t>
      </w:r>
      <w:r w:rsidR="00F83632" w:rsidRPr="00F83632">
        <w:rPr>
          <w:rFonts w:cs="Times New Roman"/>
          <w:b/>
          <w:color w:val="000000" w:themeColor="text1"/>
          <w:szCs w:val="24"/>
        </w:rPr>
        <w:t>SI</w:t>
      </w:r>
      <w:r w:rsidR="00C85586">
        <w:rPr>
          <w:rFonts w:cs="Times New Roman"/>
          <w:b/>
          <w:color w:val="000000" w:themeColor="text1"/>
          <w:szCs w:val="24"/>
        </w:rPr>
        <w:t>-1</w:t>
      </w:r>
      <w:r w:rsidR="00EF575D">
        <w:rPr>
          <w:rFonts w:cs="Times New Roman"/>
          <w:b/>
          <w:color w:val="000000" w:themeColor="text1"/>
          <w:szCs w:val="24"/>
        </w:rPr>
        <w:t>3</w:t>
      </w:r>
      <w:r w:rsidR="007B410D">
        <w:rPr>
          <w:rFonts w:cs="Times New Roman"/>
          <w:b/>
          <w:color w:val="000000" w:themeColor="text1"/>
          <w:szCs w:val="24"/>
        </w:rPr>
        <w:t>:</w:t>
      </w:r>
      <w:r w:rsidRPr="004C4213">
        <w:rPr>
          <w:rFonts w:cs="Times New Roman"/>
          <w:color w:val="000000" w:themeColor="text1"/>
          <w:szCs w:val="24"/>
        </w:rPr>
        <w:t xml:space="preserve"> </w:t>
      </w:r>
      <w:r w:rsidRPr="004C4213">
        <w:rPr>
          <w:rFonts w:cs="Times New Roman"/>
          <w:color w:val="000000" w:themeColor="text1"/>
          <w:szCs w:val="24"/>
          <w:vertAlign w:val="superscript"/>
        </w:rPr>
        <w:t>1</w:t>
      </w:r>
      <w:r w:rsidRPr="004C4213">
        <w:rPr>
          <w:rFonts w:cs="Times New Roman"/>
          <w:color w:val="000000" w:themeColor="text1"/>
          <w:szCs w:val="24"/>
        </w:rPr>
        <w:t xml:space="preserve">H NMR spectra of </w:t>
      </w:r>
      <w:r w:rsidRPr="004C4213">
        <w:rPr>
          <w:rFonts w:cs="Times New Roman"/>
          <w:szCs w:val="24"/>
        </w:rPr>
        <w:t>5,</w:t>
      </w:r>
      <w:r w:rsidR="00F83632">
        <w:rPr>
          <w:rFonts w:cs="Times New Roman"/>
          <w:szCs w:val="24"/>
        </w:rPr>
        <w:t xml:space="preserve"> </w:t>
      </w:r>
      <w:r w:rsidRPr="004C4213">
        <w:rPr>
          <w:rFonts w:cs="Times New Roman"/>
          <w:szCs w:val="24"/>
        </w:rPr>
        <w:t>10,</w:t>
      </w:r>
      <w:r w:rsidR="00F83632">
        <w:rPr>
          <w:rFonts w:cs="Times New Roman"/>
          <w:szCs w:val="24"/>
        </w:rPr>
        <w:t xml:space="preserve"> </w:t>
      </w:r>
      <w:r w:rsidRPr="004C4213">
        <w:rPr>
          <w:rFonts w:cs="Times New Roman"/>
          <w:szCs w:val="24"/>
        </w:rPr>
        <w:t>15,</w:t>
      </w:r>
      <w:r w:rsidR="00F83632">
        <w:rPr>
          <w:rFonts w:cs="Times New Roman"/>
          <w:szCs w:val="24"/>
        </w:rPr>
        <w:t xml:space="preserve"> </w:t>
      </w:r>
      <w:r w:rsidRPr="004C4213">
        <w:rPr>
          <w:rFonts w:cs="Times New Roman"/>
          <w:szCs w:val="24"/>
        </w:rPr>
        <w:t>20-</w:t>
      </w:r>
      <w:proofErr w:type="gramStart"/>
      <w:r w:rsidRPr="004C4213">
        <w:rPr>
          <w:rFonts w:cs="Times New Roman"/>
        </w:rPr>
        <w:t>Tetrakis(</w:t>
      </w:r>
      <w:proofErr w:type="gramEnd"/>
      <w:r w:rsidRPr="004C4213">
        <w:rPr>
          <w:rFonts w:cs="Times New Roman"/>
        </w:rPr>
        <w:t>4-methoxyphenyl)</w:t>
      </w:r>
      <w:proofErr w:type="spellStart"/>
      <w:r w:rsidRPr="004C4213">
        <w:rPr>
          <w:rFonts w:cs="Times New Roman"/>
        </w:rPr>
        <w:t>porphyrin</w:t>
      </w:r>
      <w:proofErr w:type="spellEnd"/>
      <w:r w:rsidRPr="004C4213">
        <w:rPr>
          <w:rFonts w:cs="Times New Roman"/>
        </w:rPr>
        <w:t xml:space="preserve"> </w:t>
      </w:r>
      <w:r w:rsidR="00F83632">
        <w:rPr>
          <w:rFonts w:cs="Times New Roman"/>
        </w:rPr>
        <w:t xml:space="preserve"> </w:t>
      </w:r>
    </w:p>
    <w:p w:rsidR="003832EC" w:rsidRDefault="00F83632" w:rsidP="003832EC">
      <w:pPr>
        <w:spacing w:after="120" w:line="360" w:lineRule="auto"/>
        <w:rPr>
          <w:rFonts w:cs="Times New Roman"/>
        </w:rPr>
      </w:pPr>
      <w:r>
        <w:rPr>
          <w:rFonts w:cs="Times New Roman"/>
        </w:rPr>
        <w:t xml:space="preserve">                         </w:t>
      </w:r>
      <w:r w:rsidR="003832EC" w:rsidRPr="004C4213">
        <w:rPr>
          <w:rFonts w:cs="Times New Roman"/>
        </w:rPr>
        <w:t>(H</w:t>
      </w:r>
      <w:r w:rsidR="003832EC" w:rsidRPr="004C4213">
        <w:rPr>
          <w:rFonts w:cs="Times New Roman"/>
          <w:vertAlign w:val="subscript"/>
        </w:rPr>
        <w:t>2</w:t>
      </w:r>
      <w:r w:rsidR="003832EC" w:rsidRPr="004C4213">
        <w:rPr>
          <w:rFonts w:cs="Times New Roman"/>
        </w:rPr>
        <w:t>TPPOMe)</w:t>
      </w:r>
    </w:p>
    <w:p w:rsidR="00C85586" w:rsidRDefault="00C85586" w:rsidP="003832EC">
      <w:pPr>
        <w:spacing w:after="120" w:line="360" w:lineRule="auto"/>
        <w:rPr>
          <w:rFonts w:cs="Times New Roman"/>
        </w:rPr>
      </w:pPr>
    </w:p>
    <w:p w:rsidR="00C85586" w:rsidRPr="004C4213" w:rsidRDefault="00C85586" w:rsidP="003832EC">
      <w:pPr>
        <w:spacing w:after="120" w:line="360" w:lineRule="auto"/>
        <w:rPr>
          <w:rFonts w:cs="Times New Roman"/>
        </w:rPr>
      </w:pPr>
    </w:p>
    <w:p w:rsidR="00F83632" w:rsidRDefault="00F562D5" w:rsidP="002567FD">
      <w:pPr>
        <w:tabs>
          <w:tab w:val="left" w:pos="7396"/>
        </w:tabs>
        <w:spacing w:after="120" w:line="360" w:lineRule="auto"/>
        <w:jc w:val="center"/>
        <w:rPr>
          <w:rFonts w:cs="Times New Roman"/>
        </w:rPr>
      </w:pPr>
      <w:r>
        <w:rPr>
          <w:rFonts w:cs="Times New Roman"/>
          <w:noProof/>
        </w:rPr>
        <w:lastRenderedPageBreak/>
        <w:pict>
          <v:shape id="_x0000_s1034" type="#_x0000_t75" style="position:absolute;left:0;text-align:left;margin-left:322.95pt;margin-top:55.15pt;width:188.75pt;height:168.2pt;z-index:251669504;visibility:visible" stroked="t" strokeweight="1.5pt">
            <v:imagedata r:id="rId43" o:title=""/>
          </v:shape>
          <o:OLEObject Type="Embed" ProgID="ChemDraw.Document.6.0" ShapeID="_x0000_s1034" DrawAspect="Content" ObjectID="_1644438227" r:id="rId44"/>
        </w:pict>
      </w:r>
      <w:r w:rsidR="003832EC" w:rsidRPr="004C4213">
        <w:rPr>
          <w:rFonts w:cs="Times New Roman"/>
          <w:noProof/>
          <w:lang w:val="en-GB" w:eastAsia="en-GB"/>
        </w:rPr>
        <w:drawing>
          <wp:inline distT="0" distB="0" distL="0" distR="0" wp14:anchorId="3033CB73" wp14:editId="4E10BF43">
            <wp:extent cx="6653719" cy="3964752"/>
            <wp:effectExtent l="0" t="0" r="0" b="0"/>
            <wp:docPr id="61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571" cy="3990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26347A" w:rsidRDefault="003832EC" w:rsidP="00F83632">
      <w:pPr>
        <w:tabs>
          <w:tab w:val="left" w:pos="7396"/>
        </w:tabs>
        <w:spacing w:after="120" w:line="360" w:lineRule="auto"/>
        <w:rPr>
          <w:rFonts w:cs="Times New Roman"/>
        </w:rPr>
      </w:pPr>
      <w:r w:rsidRPr="0026347A">
        <w:rPr>
          <w:rFonts w:cs="Times New Roman"/>
          <w:b/>
          <w:color w:val="000000" w:themeColor="text1"/>
          <w:szCs w:val="24"/>
        </w:rPr>
        <w:t xml:space="preserve">Figure </w:t>
      </w:r>
      <w:r w:rsidR="00F83632" w:rsidRPr="0026347A">
        <w:rPr>
          <w:rFonts w:cs="Times New Roman"/>
          <w:b/>
          <w:color w:val="000000" w:themeColor="text1"/>
          <w:szCs w:val="24"/>
        </w:rPr>
        <w:t>SI</w:t>
      </w:r>
      <w:r w:rsidR="00C85586">
        <w:rPr>
          <w:rFonts w:cs="Times New Roman"/>
          <w:b/>
          <w:color w:val="000000" w:themeColor="text1"/>
          <w:szCs w:val="24"/>
        </w:rPr>
        <w:t>-1</w:t>
      </w:r>
      <w:r w:rsidR="00EF575D">
        <w:rPr>
          <w:rFonts w:cs="Times New Roman"/>
          <w:b/>
          <w:color w:val="000000" w:themeColor="text1"/>
          <w:szCs w:val="24"/>
        </w:rPr>
        <w:t>4</w:t>
      </w:r>
      <w:r w:rsidR="007B410D">
        <w:rPr>
          <w:rFonts w:cs="Times New Roman"/>
          <w:b/>
          <w:color w:val="000000" w:themeColor="text1"/>
          <w:szCs w:val="24"/>
        </w:rPr>
        <w:t>:</w:t>
      </w:r>
      <w:r w:rsidRPr="004C4213">
        <w:rPr>
          <w:rFonts w:cs="Times New Roman"/>
          <w:color w:val="000000" w:themeColor="text1"/>
          <w:szCs w:val="24"/>
        </w:rPr>
        <w:t xml:space="preserve"> </w:t>
      </w:r>
      <w:r w:rsidRPr="004C4213">
        <w:rPr>
          <w:rFonts w:cs="Times New Roman"/>
          <w:color w:val="000000" w:themeColor="text1"/>
          <w:szCs w:val="24"/>
          <w:vertAlign w:val="superscript"/>
        </w:rPr>
        <w:t>1</w:t>
      </w:r>
      <w:r w:rsidRPr="004C4213">
        <w:rPr>
          <w:rFonts w:cs="Times New Roman"/>
          <w:color w:val="000000" w:themeColor="text1"/>
          <w:szCs w:val="24"/>
        </w:rPr>
        <w:t xml:space="preserve">H NMR spectra of </w:t>
      </w:r>
      <w:r w:rsidRPr="004C4213">
        <w:rPr>
          <w:rFonts w:cs="Times New Roman"/>
          <w:szCs w:val="24"/>
        </w:rPr>
        <w:t>5,</w:t>
      </w:r>
      <w:r w:rsidR="00C85586">
        <w:rPr>
          <w:rFonts w:cs="Times New Roman"/>
          <w:szCs w:val="24"/>
        </w:rPr>
        <w:t xml:space="preserve"> </w:t>
      </w:r>
      <w:r w:rsidRPr="004C4213">
        <w:rPr>
          <w:rFonts w:cs="Times New Roman"/>
          <w:szCs w:val="24"/>
        </w:rPr>
        <w:t>10,</w:t>
      </w:r>
      <w:r w:rsidR="00C85586">
        <w:rPr>
          <w:rFonts w:cs="Times New Roman"/>
          <w:szCs w:val="24"/>
        </w:rPr>
        <w:t xml:space="preserve"> </w:t>
      </w:r>
      <w:r w:rsidRPr="004C4213">
        <w:rPr>
          <w:rFonts w:cs="Times New Roman"/>
          <w:szCs w:val="24"/>
        </w:rPr>
        <w:t>15,</w:t>
      </w:r>
      <w:r w:rsidR="00C85586">
        <w:rPr>
          <w:rFonts w:cs="Times New Roman"/>
          <w:szCs w:val="24"/>
        </w:rPr>
        <w:t xml:space="preserve"> </w:t>
      </w:r>
      <w:r w:rsidRPr="004C4213">
        <w:rPr>
          <w:rFonts w:cs="Times New Roman"/>
          <w:szCs w:val="24"/>
        </w:rPr>
        <w:t>20-</w:t>
      </w:r>
      <w:proofErr w:type="gramStart"/>
      <w:r w:rsidRPr="004C4213">
        <w:rPr>
          <w:rFonts w:cs="Times New Roman"/>
        </w:rPr>
        <w:t>Tetrakis(</w:t>
      </w:r>
      <w:proofErr w:type="gramEnd"/>
      <w:r w:rsidRPr="004C4213">
        <w:rPr>
          <w:rFonts w:cs="Times New Roman"/>
        </w:rPr>
        <w:t>4-carboxyphenyl)</w:t>
      </w:r>
      <w:proofErr w:type="spellStart"/>
      <w:r w:rsidRPr="004C4213">
        <w:rPr>
          <w:rFonts w:cs="Times New Roman"/>
        </w:rPr>
        <w:t>porphyrin</w:t>
      </w:r>
      <w:proofErr w:type="spellEnd"/>
      <w:r w:rsidRPr="004C4213">
        <w:rPr>
          <w:rFonts w:cs="Times New Roman"/>
        </w:rPr>
        <w:t xml:space="preserve"> </w:t>
      </w:r>
      <w:r w:rsidR="0026347A">
        <w:rPr>
          <w:rFonts w:cs="Times New Roman"/>
        </w:rPr>
        <w:t xml:space="preserve">   </w:t>
      </w:r>
    </w:p>
    <w:p w:rsidR="003832EC" w:rsidRDefault="0026347A" w:rsidP="00F83632">
      <w:pPr>
        <w:tabs>
          <w:tab w:val="left" w:pos="7396"/>
        </w:tabs>
        <w:spacing w:after="120" w:line="360" w:lineRule="auto"/>
        <w:rPr>
          <w:rFonts w:cs="Times New Roman"/>
        </w:rPr>
      </w:pPr>
      <w:r>
        <w:rPr>
          <w:rFonts w:cs="Times New Roman"/>
        </w:rPr>
        <w:t xml:space="preserve">                        </w:t>
      </w:r>
      <w:r w:rsidR="003832EC" w:rsidRPr="004C4213">
        <w:rPr>
          <w:rFonts w:cs="Times New Roman"/>
        </w:rPr>
        <w:t>(H</w:t>
      </w:r>
      <w:r w:rsidR="003832EC" w:rsidRPr="004C4213">
        <w:rPr>
          <w:rFonts w:cs="Times New Roman"/>
          <w:vertAlign w:val="subscript"/>
        </w:rPr>
        <w:t>2</w:t>
      </w:r>
      <w:r w:rsidR="003832EC" w:rsidRPr="004C4213">
        <w:rPr>
          <w:rFonts w:cs="Times New Roman"/>
        </w:rPr>
        <w:t>TPPCOOH)</w:t>
      </w:r>
    </w:p>
    <w:p w:rsidR="007B410D" w:rsidRDefault="007B410D" w:rsidP="00F83632">
      <w:pPr>
        <w:tabs>
          <w:tab w:val="left" w:pos="7396"/>
        </w:tabs>
        <w:spacing w:after="120" w:line="360" w:lineRule="auto"/>
        <w:rPr>
          <w:rFonts w:cs="Times New Roman"/>
        </w:rPr>
      </w:pPr>
    </w:p>
    <w:p w:rsidR="003832EC" w:rsidRPr="00572AD0" w:rsidRDefault="007B410D" w:rsidP="003832EC">
      <w:pPr>
        <w:pStyle w:val="Heading2"/>
        <w:spacing w:line="360" w:lineRule="auto"/>
        <w:rPr>
          <w:rFonts w:cs="Times New Roman"/>
          <w:bCs/>
          <w:sz w:val="32"/>
          <w:szCs w:val="32"/>
        </w:rPr>
      </w:pPr>
      <w:bookmarkStart w:id="17" w:name="_Toc516983774"/>
      <w:r w:rsidRPr="00572AD0">
        <w:rPr>
          <w:rFonts w:cs="Times New Roman"/>
          <w:sz w:val="32"/>
          <w:szCs w:val="32"/>
        </w:rPr>
        <w:t xml:space="preserve">3) </w:t>
      </w:r>
      <w:r w:rsidR="003832EC" w:rsidRPr="00572AD0">
        <w:rPr>
          <w:rFonts w:cs="Times New Roman"/>
          <w:sz w:val="32"/>
          <w:szCs w:val="32"/>
        </w:rPr>
        <w:t>Antibacterial Activity Testing</w:t>
      </w:r>
      <w:bookmarkEnd w:id="17"/>
    </w:p>
    <w:p w:rsidR="003832EC" w:rsidRPr="00C6725E" w:rsidRDefault="003832EC" w:rsidP="003832EC">
      <w:pPr>
        <w:spacing w:line="360" w:lineRule="auto"/>
        <w:rPr>
          <w:rFonts w:cs="Times New Roman"/>
          <w:szCs w:val="24"/>
        </w:rPr>
      </w:pPr>
      <w:r w:rsidRPr="004C4213">
        <w:rPr>
          <w:rFonts w:cs="Times New Roman"/>
          <w:szCs w:val="24"/>
        </w:rPr>
        <w:t>The metal salts</w:t>
      </w:r>
      <w:r w:rsidR="00822405" w:rsidRPr="004C4213">
        <w:rPr>
          <w:rFonts w:cs="Times New Roman"/>
          <w:szCs w:val="24"/>
        </w:rPr>
        <w:t>, ligands</w:t>
      </w:r>
      <w:r w:rsidRPr="004C4213">
        <w:rPr>
          <w:rFonts w:cs="Times New Roman"/>
          <w:szCs w:val="24"/>
        </w:rPr>
        <w:t xml:space="preserve"> and their metal complexes were evaluated for in vitro antibacterial activities against strains of the two </w:t>
      </w:r>
      <w:r w:rsidRPr="0026347A">
        <w:rPr>
          <w:rFonts w:cs="Times New Roman"/>
          <w:szCs w:val="24"/>
        </w:rPr>
        <w:t xml:space="preserve">Gram-negative bacterial strains such as </w:t>
      </w:r>
      <w:r w:rsidRPr="0026347A">
        <w:rPr>
          <w:rFonts w:cs="Times New Roman"/>
          <w:i/>
          <w:szCs w:val="24"/>
        </w:rPr>
        <w:t xml:space="preserve">E. coli </w:t>
      </w:r>
      <w:r w:rsidRPr="0026347A">
        <w:rPr>
          <w:rFonts w:cs="Times New Roman"/>
          <w:szCs w:val="24"/>
        </w:rPr>
        <w:t xml:space="preserve">and </w:t>
      </w:r>
      <w:r w:rsidRPr="0026347A">
        <w:rPr>
          <w:rFonts w:cs="Times New Roman"/>
          <w:i/>
          <w:szCs w:val="24"/>
        </w:rPr>
        <w:t>K. pneumonia</w:t>
      </w:r>
      <w:r w:rsidRPr="0026347A">
        <w:rPr>
          <w:rFonts w:cs="Times New Roman"/>
          <w:szCs w:val="24"/>
        </w:rPr>
        <w:t>; two </w:t>
      </w:r>
      <w:r w:rsidR="00822405" w:rsidRPr="00822405">
        <w:rPr>
          <w:rFonts w:cs="Times New Roman"/>
          <w:i/>
          <w:szCs w:val="24"/>
        </w:rPr>
        <w:t>g</w:t>
      </w:r>
      <w:r w:rsidRPr="00822405">
        <w:rPr>
          <w:rFonts w:cs="Times New Roman"/>
          <w:i/>
          <w:szCs w:val="24"/>
        </w:rPr>
        <w:t>ram</w:t>
      </w:r>
      <w:r w:rsidR="00822405" w:rsidRPr="00822405">
        <w:rPr>
          <w:rFonts w:cs="Times New Roman"/>
          <w:i/>
          <w:szCs w:val="24"/>
        </w:rPr>
        <w:t xml:space="preserve"> </w:t>
      </w:r>
      <w:r w:rsidRPr="00822405">
        <w:rPr>
          <w:rFonts w:cs="Times New Roman"/>
          <w:i/>
          <w:szCs w:val="24"/>
        </w:rPr>
        <w:t>positive</w:t>
      </w:r>
      <w:r w:rsidRPr="0026347A">
        <w:rPr>
          <w:rFonts w:cs="Times New Roman"/>
          <w:szCs w:val="24"/>
        </w:rPr>
        <w:t xml:space="preserve"> bacterial strains such as </w:t>
      </w:r>
      <w:r w:rsidRPr="0026347A">
        <w:rPr>
          <w:rFonts w:cs="Times New Roman"/>
          <w:i/>
          <w:szCs w:val="24"/>
        </w:rPr>
        <w:t xml:space="preserve">S.  </w:t>
      </w:r>
      <w:proofErr w:type="spellStart"/>
      <w:proofErr w:type="gramStart"/>
      <w:r w:rsidRPr="0026347A">
        <w:rPr>
          <w:rFonts w:cs="Times New Roman"/>
          <w:i/>
          <w:szCs w:val="24"/>
        </w:rPr>
        <w:t>aureus</w:t>
      </w:r>
      <w:proofErr w:type="spellEnd"/>
      <w:proofErr w:type="gramEnd"/>
      <w:r w:rsidRPr="0026347A">
        <w:rPr>
          <w:rFonts w:cs="Times New Roman"/>
          <w:szCs w:val="24"/>
        </w:rPr>
        <w:t xml:space="preserve"> and </w:t>
      </w:r>
      <w:r w:rsidRPr="0026347A">
        <w:rPr>
          <w:rFonts w:cs="Times New Roman"/>
          <w:i/>
          <w:iCs/>
          <w:szCs w:val="24"/>
        </w:rPr>
        <w:t>S.</w:t>
      </w:r>
      <w:r w:rsidRPr="0026347A">
        <w:rPr>
          <w:rFonts w:cs="Times New Roman"/>
          <w:i/>
          <w:szCs w:val="24"/>
        </w:rPr>
        <w:t xml:space="preserve"> </w:t>
      </w:r>
      <w:proofErr w:type="spellStart"/>
      <w:r w:rsidRPr="0026347A">
        <w:rPr>
          <w:rFonts w:cs="Times New Roman"/>
          <w:i/>
          <w:szCs w:val="24"/>
        </w:rPr>
        <w:t>pyrogens</w:t>
      </w:r>
      <w:proofErr w:type="spellEnd"/>
      <w:r w:rsidRPr="0026347A">
        <w:rPr>
          <w:rFonts w:cs="Times New Roman"/>
          <w:szCs w:val="24"/>
        </w:rPr>
        <w:t xml:space="preserve"> bacteria’s by disc diffusion method. In this method, activity </w:t>
      </w:r>
      <w:r w:rsidRPr="004C4213">
        <w:rPr>
          <w:rFonts w:cs="Times New Roman"/>
          <w:szCs w:val="24"/>
        </w:rPr>
        <w:t>of the test compounds was expressed by measuring the diameter of zone of inhibition. The plates were observed for zones of inhibition after 24 h, and incubation at 37 </w:t>
      </w:r>
      <w:r w:rsidRPr="004C4213">
        <w:rPr>
          <w:rFonts w:cs="Times New Roman"/>
          <w:szCs w:val="24"/>
          <w:vertAlign w:val="superscript"/>
        </w:rPr>
        <w:t>0</w:t>
      </w:r>
      <w:r w:rsidR="0026347A">
        <w:rPr>
          <w:rFonts w:cs="Times New Roman"/>
          <w:szCs w:val="24"/>
        </w:rPr>
        <w:t xml:space="preserve">C. </w:t>
      </w:r>
      <w:r w:rsidRPr="004C4213">
        <w:rPr>
          <w:rFonts w:cs="Times New Roman"/>
          <w:szCs w:val="24"/>
        </w:rPr>
        <w:t xml:space="preserve">The diameters of the zone of inhibition produced by the complexes were compared with a standard antibiotic drug </w:t>
      </w:r>
      <w:r w:rsidR="00572AD0" w:rsidRPr="00572AD0">
        <w:rPr>
          <w:rFonts w:cs="Times New Roman"/>
          <w:b/>
          <w:i/>
          <w:szCs w:val="24"/>
        </w:rPr>
        <w:t>G</w:t>
      </w:r>
      <w:r w:rsidRPr="00572AD0">
        <w:rPr>
          <w:rFonts w:cs="Times New Roman"/>
          <w:b/>
          <w:i/>
          <w:szCs w:val="24"/>
        </w:rPr>
        <w:t>entamycin</w:t>
      </w:r>
      <w:r w:rsidRPr="004C4213">
        <w:rPr>
          <w:rFonts w:cs="Times New Roman"/>
          <w:szCs w:val="24"/>
        </w:rPr>
        <w:t>.</w:t>
      </w:r>
      <w:r>
        <w:rPr>
          <w:rFonts w:cs="Times New Roman"/>
          <w:szCs w:val="24"/>
        </w:rPr>
        <w:t xml:space="preserve"> </w:t>
      </w:r>
      <w:r w:rsidRPr="004C4213">
        <w:rPr>
          <w:rFonts w:cs="Times New Roman"/>
          <w:color w:val="000000" w:themeColor="text1"/>
          <w:szCs w:val="24"/>
        </w:rPr>
        <w:t xml:space="preserve">All the bacterial strains used in the experiment were received from </w:t>
      </w:r>
      <w:r w:rsidRPr="004C4213">
        <w:rPr>
          <w:rFonts w:cs="Times New Roman"/>
          <w:szCs w:val="24"/>
        </w:rPr>
        <w:t>microbiology</w:t>
      </w:r>
      <w:r w:rsidRPr="004C4213">
        <w:rPr>
          <w:rFonts w:cs="Times New Roman"/>
          <w:color w:val="000000" w:themeColor="text1"/>
          <w:szCs w:val="24"/>
        </w:rPr>
        <w:t xml:space="preserve"> laboratory, </w:t>
      </w:r>
      <w:proofErr w:type="spellStart"/>
      <w:r w:rsidRPr="004C4213">
        <w:rPr>
          <w:rFonts w:cs="Times New Roman"/>
          <w:color w:val="000000" w:themeColor="text1"/>
          <w:szCs w:val="24"/>
        </w:rPr>
        <w:t>Bahir</w:t>
      </w:r>
      <w:proofErr w:type="spellEnd"/>
      <w:r w:rsidRPr="004C4213">
        <w:rPr>
          <w:rFonts w:cs="Times New Roman"/>
          <w:color w:val="000000" w:themeColor="text1"/>
          <w:szCs w:val="24"/>
        </w:rPr>
        <w:t xml:space="preserve"> Dar University</w:t>
      </w:r>
      <w:bookmarkStart w:id="18" w:name="_Toc515434267"/>
      <w:r w:rsidRPr="004C4213">
        <w:rPr>
          <w:rFonts w:cs="Times New Roman"/>
          <w:color w:val="000000" w:themeColor="text1"/>
          <w:szCs w:val="24"/>
        </w:rPr>
        <w:t>.</w:t>
      </w:r>
    </w:p>
    <w:p w:rsidR="003832EC" w:rsidRPr="005253BD" w:rsidRDefault="003832EC" w:rsidP="003832EC">
      <w:pPr>
        <w:pStyle w:val="Heading3"/>
        <w:spacing w:line="360" w:lineRule="auto"/>
        <w:rPr>
          <w:rFonts w:cs="Times New Roman"/>
          <w:sz w:val="24"/>
          <w:szCs w:val="24"/>
        </w:rPr>
      </w:pPr>
      <w:bookmarkStart w:id="19" w:name="_Toc517060952"/>
      <w:r w:rsidRPr="005253BD">
        <w:rPr>
          <w:rFonts w:eastAsia="Calibri" w:cs="Times New Roman"/>
          <w:bCs w:val="0"/>
          <w:sz w:val="24"/>
          <w:szCs w:val="24"/>
          <w:lang w:bidi="th-TH"/>
        </w:rPr>
        <w:lastRenderedPageBreak/>
        <w:t>Media preparation and sterilization</w:t>
      </w:r>
      <w:bookmarkEnd w:id="19"/>
    </w:p>
    <w:p w:rsidR="003832EC" w:rsidRPr="004C4213" w:rsidRDefault="003832EC" w:rsidP="003832EC">
      <w:pPr>
        <w:autoSpaceDE w:val="0"/>
        <w:autoSpaceDN w:val="0"/>
        <w:adjustRightInd w:val="0"/>
        <w:spacing w:line="360" w:lineRule="auto"/>
        <w:rPr>
          <w:rFonts w:cs="Times New Roman"/>
          <w:noProof/>
          <w:szCs w:val="24"/>
        </w:rPr>
      </w:pPr>
      <w:r w:rsidRPr="004C4213">
        <w:rPr>
          <w:rFonts w:cs="Times New Roman"/>
          <w:noProof/>
          <w:szCs w:val="24"/>
        </w:rPr>
        <w:t>The Culture media</w:t>
      </w:r>
      <w:r>
        <w:rPr>
          <w:rFonts w:cs="Times New Roman"/>
          <w:noProof/>
          <w:szCs w:val="24"/>
        </w:rPr>
        <w:t xml:space="preserve"> </w:t>
      </w:r>
      <w:r w:rsidRPr="004C4213">
        <w:rPr>
          <w:rFonts w:cs="Times New Roman"/>
          <w:noProof/>
          <w:szCs w:val="24"/>
        </w:rPr>
        <w:t>(mueller Hinton) were prepared according to the manufacturer’s guideline</w:t>
      </w:r>
      <w:r>
        <w:rPr>
          <w:rFonts w:cs="Times New Roman"/>
          <w:noProof/>
          <w:szCs w:val="24"/>
        </w:rPr>
        <w:t xml:space="preserve"> </w:t>
      </w:r>
      <w:r w:rsidRPr="004C4213">
        <w:rPr>
          <w:rFonts w:cs="Times New Roman"/>
          <w:noProof/>
          <w:szCs w:val="24"/>
        </w:rPr>
        <w:t>(suspend 38</w:t>
      </w:r>
      <w:r>
        <w:rPr>
          <w:rFonts w:cs="Times New Roman"/>
          <w:noProof/>
          <w:szCs w:val="24"/>
        </w:rPr>
        <w:t xml:space="preserve"> </w:t>
      </w:r>
      <w:r w:rsidRPr="004C4213">
        <w:rPr>
          <w:rFonts w:cs="Times New Roman"/>
          <w:noProof/>
          <w:szCs w:val="24"/>
        </w:rPr>
        <w:t xml:space="preserve">g in 1L of distilled water). The mass of the culture medium was weighed and dissolved in distilled water. The mixture was stirred with a sterilized glass rod and tightly covered with an aluminum foil and then the culture medium was autoclaved for 15 min at 121 </w:t>
      </w:r>
      <w:r w:rsidRPr="004C4213">
        <w:rPr>
          <w:rFonts w:cs="Times New Roman"/>
          <w:noProof/>
          <w:szCs w:val="24"/>
          <w:vertAlign w:val="superscript"/>
        </w:rPr>
        <w:t>o</w:t>
      </w:r>
      <w:r w:rsidRPr="004C4213">
        <w:rPr>
          <w:rFonts w:cs="Times New Roman"/>
          <w:noProof/>
          <w:szCs w:val="24"/>
        </w:rPr>
        <w:t>C. Next to that,the agar was allowed to cool in order to maintain the media in a molten stage. Petri dishes were dried in lower humidity by keeping them in a laminar flow hood. The freshly prepared and cooled Muller-Hinton agar was spread at the surface of petri dishes .</w:t>
      </w:r>
    </w:p>
    <w:p w:rsidR="003832EC" w:rsidRPr="004C4213" w:rsidRDefault="003832EC" w:rsidP="003832EC">
      <w:pPr>
        <w:pStyle w:val="Heading3"/>
        <w:spacing w:line="360" w:lineRule="auto"/>
        <w:rPr>
          <w:rFonts w:eastAsia="Times New Roman" w:cs="Times New Roman"/>
          <w:b w:val="0"/>
          <w:spacing w:val="-3"/>
          <w:lang w:bidi="th-TH"/>
        </w:rPr>
      </w:pPr>
      <w:bookmarkStart w:id="20" w:name="_Toc516983777"/>
      <w:r w:rsidRPr="004C4213">
        <w:rPr>
          <w:rFonts w:eastAsia="Times New Roman" w:cs="Times New Roman"/>
          <w:spacing w:val="-3"/>
          <w:lang w:bidi="th-TH"/>
        </w:rPr>
        <w:t>Inoculation of test Plates</w:t>
      </w:r>
      <w:bookmarkEnd w:id="20"/>
    </w:p>
    <w:p w:rsidR="003832EC" w:rsidRPr="004C4213" w:rsidRDefault="003832EC" w:rsidP="003832EC">
      <w:pPr>
        <w:autoSpaceDE w:val="0"/>
        <w:autoSpaceDN w:val="0"/>
        <w:adjustRightInd w:val="0"/>
        <w:spacing w:line="360" w:lineRule="auto"/>
        <w:rPr>
          <w:rFonts w:eastAsia="Calibri" w:cs="Times New Roman"/>
          <w:bCs/>
          <w:spacing w:val="-3"/>
          <w:szCs w:val="24"/>
          <w:lang w:bidi="th-TH"/>
        </w:rPr>
      </w:pPr>
      <w:r w:rsidRPr="004C4213">
        <w:rPr>
          <w:rFonts w:eastAsia="Calibri" w:cs="Times New Roman"/>
          <w:bCs/>
          <w:spacing w:val="-3"/>
          <w:szCs w:val="24"/>
          <w:lang w:bidi="th-TH"/>
        </w:rPr>
        <w:t>A small volume, about 0.1 m</w:t>
      </w:r>
      <w:r w:rsidR="00822405">
        <w:rPr>
          <w:rFonts w:eastAsia="Calibri" w:cs="Times New Roman"/>
          <w:bCs/>
          <w:spacing w:val="-3"/>
          <w:szCs w:val="24"/>
          <w:lang w:bidi="th-TH"/>
        </w:rPr>
        <w:t>L</w:t>
      </w:r>
      <w:r w:rsidRPr="004C4213">
        <w:rPr>
          <w:rFonts w:eastAsia="Calibri" w:cs="Times New Roman"/>
          <w:bCs/>
          <w:spacing w:val="-3"/>
          <w:szCs w:val="24"/>
          <w:lang w:bidi="th-TH"/>
        </w:rPr>
        <w:t xml:space="preserve"> of the bacterial suspensions were inoculated onto the dried surface of Muller-Hinton agar plate and streaked(swabbed) by the sterile cotton swab over the entire sterile agar surface. This procedure was repeated by streaking two more times, rotating the plate approximately 60</w:t>
      </w:r>
      <w:r w:rsidRPr="004C4213">
        <w:rPr>
          <w:rFonts w:eastAsia="Calibri" w:cs="Times New Roman"/>
          <w:bCs/>
          <w:spacing w:val="-3"/>
          <w:szCs w:val="24"/>
          <w:lang w:bidi="th-TH"/>
        </w:rPr>
        <w:sym w:font="Symbol" w:char="00B0"/>
      </w:r>
      <w:r w:rsidR="00822405">
        <w:rPr>
          <w:rFonts w:eastAsia="Calibri" w:cs="Times New Roman"/>
          <w:bCs/>
          <w:spacing w:val="-3"/>
          <w:szCs w:val="24"/>
          <w:lang w:bidi="th-TH"/>
        </w:rPr>
        <w:t>c</w:t>
      </w:r>
      <w:r w:rsidRPr="004C4213">
        <w:rPr>
          <w:rFonts w:eastAsia="Calibri" w:cs="Times New Roman"/>
          <w:bCs/>
          <w:spacing w:val="-3"/>
          <w:szCs w:val="24"/>
          <w:lang w:bidi="th-TH"/>
        </w:rPr>
        <w:t xml:space="preserve"> each </w:t>
      </w:r>
      <w:r w:rsidR="00822405" w:rsidRPr="004C4213">
        <w:rPr>
          <w:rFonts w:eastAsia="Calibri" w:cs="Times New Roman"/>
          <w:bCs/>
          <w:spacing w:val="-3"/>
          <w:szCs w:val="24"/>
          <w:lang w:bidi="th-TH"/>
        </w:rPr>
        <w:t>times</w:t>
      </w:r>
      <w:r w:rsidRPr="004C4213">
        <w:rPr>
          <w:rFonts w:eastAsia="Calibri" w:cs="Times New Roman"/>
          <w:bCs/>
          <w:spacing w:val="-3"/>
          <w:szCs w:val="24"/>
          <w:lang w:bidi="th-TH"/>
        </w:rPr>
        <w:t xml:space="preserve"> to ensure an even distribution of inoculums and the rim of the agar was swabbed. The lid was left ajar for 3 to 15 min, to allow for any excess surface moisture to be absorbed before applying the samples on the respective well.</w:t>
      </w:r>
    </w:p>
    <w:p w:rsidR="003832EC" w:rsidRPr="005253BD" w:rsidRDefault="003832EC" w:rsidP="003832EC">
      <w:pPr>
        <w:pStyle w:val="Heading3"/>
        <w:spacing w:line="360" w:lineRule="auto"/>
        <w:jc w:val="left"/>
        <w:rPr>
          <w:rFonts w:eastAsia="Calibri" w:cs="Times New Roman"/>
          <w:b w:val="0"/>
          <w:bCs w:val="0"/>
          <w:sz w:val="24"/>
          <w:szCs w:val="24"/>
          <w:lang w:bidi="th-TH"/>
        </w:rPr>
      </w:pPr>
      <w:bookmarkStart w:id="21" w:name="_Toc516983778"/>
      <w:r w:rsidRPr="005253BD">
        <w:rPr>
          <w:rFonts w:eastAsia="Calibri" w:cs="Times New Roman"/>
          <w:sz w:val="24"/>
          <w:szCs w:val="24"/>
          <w:lang w:bidi="th-TH"/>
        </w:rPr>
        <w:t>Sample Injection and Incubation</w:t>
      </w:r>
      <w:bookmarkEnd w:id="21"/>
    </w:p>
    <w:p w:rsidR="003832EC" w:rsidRDefault="003832EC" w:rsidP="003832EC">
      <w:pPr>
        <w:spacing w:after="0" w:line="360" w:lineRule="auto"/>
        <w:rPr>
          <w:rFonts w:cs="Times New Roman"/>
          <w:position w:val="6"/>
          <w:szCs w:val="24"/>
        </w:rPr>
      </w:pPr>
      <w:r w:rsidRPr="004C4213">
        <w:rPr>
          <w:rFonts w:cs="Times New Roman"/>
          <w:szCs w:val="24"/>
        </w:rPr>
        <w:t xml:space="preserve">Anti-bactericidal activities of each reagents and synthesized complexes were evaluated by the </w:t>
      </w:r>
      <w:r w:rsidR="00822405" w:rsidRPr="004C4213">
        <w:rPr>
          <w:rFonts w:cs="Times New Roman"/>
          <w:szCs w:val="24"/>
        </w:rPr>
        <w:t>d</w:t>
      </w:r>
      <w:r w:rsidR="00822405">
        <w:rPr>
          <w:rFonts w:cs="Times New Roman"/>
          <w:szCs w:val="24"/>
        </w:rPr>
        <w:t>i</w:t>
      </w:r>
      <w:r w:rsidR="00822405" w:rsidRPr="004C4213">
        <w:rPr>
          <w:rFonts w:cs="Times New Roman"/>
          <w:szCs w:val="24"/>
        </w:rPr>
        <w:t>sc</w:t>
      </w:r>
      <w:r w:rsidRPr="004C4213">
        <w:rPr>
          <w:rFonts w:cs="Times New Roman"/>
          <w:szCs w:val="24"/>
        </w:rPr>
        <w:t xml:space="preserve"> diffusion method. </w:t>
      </w:r>
      <w:r w:rsidRPr="004C4213">
        <w:rPr>
          <w:rFonts w:eastAsia="Calibri" w:cs="Times New Roman"/>
          <w:szCs w:val="24"/>
          <w:lang w:bidi="th-TH"/>
        </w:rPr>
        <w:t xml:space="preserve">Agar were prepared by using a sterilized </w:t>
      </w:r>
      <w:proofErr w:type="spellStart"/>
      <w:r w:rsidRPr="004C4213">
        <w:rPr>
          <w:rFonts w:eastAsia="Calibri" w:cs="Times New Roman"/>
          <w:szCs w:val="24"/>
          <w:lang w:bidi="th-TH"/>
        </w:rPr>
        <w:t>cork</w:t>
      </w:r>
      <w:proofErr w:type="spellEnd"/>
      <w:r w:rsidRPr="004C4213">
        <w:rPr>
          <w:rFonts w:eastAsia="Calibri" w:cs="Times New Roman"/>
          <w:szCs w:val="24"/>
          <w:lang w:bidi="th-TH"/>
        </w:rPr>
        <w:t xml:space="preserve"> borer with 6 mm diameter, </w:t>
      </w:r>
      <w:smartTag w:uri="urn:schemas-microsoft-com:office:smarttags" w:element="metricconverter">
        <w:smartTagPr>
          <w:attr w:name="ProductID" w:val="4 mm"/>
        </w:smartTagPr>
        <w:r w:rsidRPr="004C4213">
          <w:rPr>
            <w:rFonts w:eastAsia="Calibri" w:cs="Times New Roman"/>
            <w:szCs w:val="24"/>
            <w:lang w:bidi="th-TH"/>
          </w:rPr>
          <w:t>4 mm</w:t>
        </w:r>
      </w:smartTag>
      <w:r w:rsidRPr="004C4213">
        <w:rPr>
          <w:rFonts w:eastAsia="Calibri" w:cs="Times New Roman"/>
          <w:szCs w:val="24"/>
          <w:lang w:bidi="th-TH"/>
        </w:rPr>
        <w:t xml:space="preserve"> deep and about 2.5 cm apart to minimize overlapping of zones. Then holes of </w:t>
      </w:r>
      <w:smartTag w:uri="urn:schemas-microsoft-com:office:smarttags" w:element="metricconverter">
        <w:smartTagPr>
          <w:attr w:name="ProductID" w:val="6 mm"/>
        </w:smartTagPr>
        <w:r w:rsidRPr="004C4213">
          <w:rPr>
            <w:rFonts w:eastAsia="Calibri" w:cs="Times New Roman"/>
            <w:szCs w:val="24"/>
            <w:lang w:bidi="th-TH"/>
          </w:rPr>
          <w:t>6 mm</w:t>
        </w:r>
      </w:smartTag>
      <w:r w:rsidRPr="004C4213">
        <w:rPr>
          <w:rFonts w:eastAsia="Calibri" w:cs="Times New Roman"/>
          <w:szCs w:val="24"/>
          <w:lang w:bidi="th-TH"/>
        </w:rPr>
        <w:t xml:space="preserve"> diameter were punched carefully using a sterile </w:t>
      </w:r>
      <w:proofErr w:type="spellStart"/>
      <w:r w:rsidRPr="004C4213">
        <w:rPr>
          <w:rFonts w:eastAsia="Calibri" w:cs="Times New Roman"/>
          <w:szCs w:val="24"/>
          <w:lang w:bidi="th-TH"/>
        </w:rPr>
        <w:t>cork</w:t>
      </w:r>
      <w:proofErr w:type="spellEnd"/>
      <w:r w:rsidRPr="004C4213">
        <w:rPr>
          <w:rFonts w:eastAsia="Calibri" w:cs="Times New Roman"/>
          <w:szCs w:val="24"/>
          <w:lang w:bidi="th-TH"/>
        </w:rPr>
        <w:t xml:space="preserve"> borer. The metal salts of each </w:t>
      </w:r>
      <w:r w:rsidR="006E068F" w:rsidRPr="004C4213">
        <w:rPr>
          <w:rFonts w:eastAsia="Calibri" w:cs="Times New Roman"/>
          <w:szCs w:val="24"/>
          <w:lang w:bidi="th-TH"/>
        </w:rPr>
        <w:t>complex, DMSO</w:t>
      </w:r>
      <w:r w:rsidRPr="004C4213">
        <w:rPr>
          <w:rFonts w:eastAsia="Calibri" w:cs="Times New Roman"/>
          <w:szCs w:val="24"/>
          <w:lang w:bidi="th-TH"/>
        </w:rPr>
        <w:t xml:space="preserve">, the ligands, </w:t>
      </w:r>
      <w:r w:rsidR="006E068F" w:rsidRPr="004C4213">
        <w:rPr>
          <w:rFonts w:eastAsia="Calibri" w:cs="Times New Roman"/>
          <w:szCs w:val="24"/>
          <w:lang w:bidi="th-TH"/>
        </w:rPr>
        <w:t>and their</w:t>
      </w:r>
      <w:r w:rsidRPr="004C4213">
        <w:rPr>
          <w:rFonts w:eastAsia="Calibri" w:cs="Times New Roman"/>
          <w:szCs w:val="24"/>
          <w:lang w:bidi="th-TH"/>
        </w:rPr>
        <w:t xml:space="preserve"> metal complexes, .</w:t>
      </w:r>
      <w:proofErr w:type="spellStart"/>
      <w:r w:rsidRPr="004C4213">
        <w:rPr>
          <w:rFonts w:eastAsia="Calibri" w:cs="Times New Roman"/>
          <w:szCs w:val="24"/>
          <w:lang w:bidi="th-TH"/>
        </w:rPr>
        <w:t>CuTPPCOOMe</w:t>
      </w:r>
      <w:proofErr w:type="spellEnd"/>
      <w:r w:rsidRPr="004C4213">
        <w:rPr>
          <w:rFonts w:eastAsia="Calibri" w:cs="Times New Roman"/>
          <w:szCs w:val="24"/>
          <w:lang w:bidi="th-TH"/>
        </w:rPr>
        <w:t>, CuTPPNH</w:t>
      </w:r>
      <w:r w:rsidRPr="00C6725E">
        <w:rPr>
          <w:rFonts w:eastAsia="Calibri" w:cs="Times New Roman"/>
          <w:szCs w:val="24"/>
          <w:vertAlign w:val="subscript"/>
          <w:lang w:bidi="th-TH"/>
        </w:rPr>
        <w:t>2</w:t>
      </w:r>
      <w:r w:rsidRPr="004C4213">
        <w:rPr>
          <w:rFonts w:eastAsia="Calibri" w:cs="Times New Roman"/>
          <w:szCs w:val="24"/>
          <w:lang w:bidi="th-TH"/>
        </w:rPr>
        <w:t xml:space="preserve">, </w:t>
      </w:r>
      <w:proofErr w:type="spellStart"/>
      <w:r w:rsidRPr="004C4213">
        <w:rPr>
          <w:rFonts w:eastAsia="Calibri" w:cs="Times New Roman"/>
          <w:szCs w:val="24"/>
          <w:lang w:bidi="th-TH"/>
        </w:rPr>
        <w:t>CoTPPCOOH</w:t>
      </w:r>
      <w:proofErr w:type="spellEnd"/>
      <w:r w:rsidRPr="004C4213">
        <w:rPr>
          <w:rFonts w:eastAsia="Calibri" w:cs="Times New Roman"/>
          <w:szCs w:val="24"/>
          <w:lang w:bidi="th-TH"/>
        </w:rPr>
        <w:t xml:space="preserve">, </w:t>
      </w:r>
      <w:proofErr w:type="spellStart"/>
      <w:proofErr w:type="gramStart"/>
      <w:r w:rsidRPr="004C4213">
        <w:rPr>
          <w:rFonts w:eastAsia="Calibri" w:cs="Times New Roman"/>
          <w:szCs w:val="24"/>
          <w:lang w:bidi="th-TH"/>
        </w:rPr>
        <w:t>CoTPPOMe</w:t>
      </w:r>
      <w:proofErr w:type="spellEnd"/>
      <w:proofErr w:type="gramEnd"/>
      <w:r w:rsidRPr="004C4213">
        <w:rPr>
          <w:rFonts w:eastAsia="Calibri" w:cs="Times New Roman"/>
          <w:szCs w:val="24"/>
          <w:lang w:bidi="th-TH"/>
        </w:rPr>
        <w:t xml:space="preserve"> were carefully injected to the respective disc in </w:t>
      </w:r>
      <w:r w:rsidR="00822405" w:rsidRPr="004C4213">
        <w:rPr>
          <w:rFonts w:eastAsia="Calibri" w:cs="Times New Roman"/>
          <w:szCs w:val="24"/>
          <w:lang w:bidi="th-TH"/>
        </w:rPr>
        <w:t>duplicate</w:t>
      </w:r>
      <w:r w:rsidRPr="004C4213">
        <w:rPr>
          <w:rFonts w:eastAsia="Calibri" w:cs="Times New Roman"/>
          <w:szCs w:val="24"/>
          <w:lang w:bidi="th-TH"/>
        </w:rPr>
        <w:t>. The reference antibiotic agent disc (gentam</w:t>
      </w:r>
      <w:r w:rsidR="00822405">
        <w:rPr>
          <w:rFonts w:eastAsia="Calibri" w:cs="Times New Roman"/>
          <w:szCs w:val="24"/>
          <w:lang w:bidi="th-TH"/>
        </w:rPr>
        <w:t>y</w:t>
      </w:r>
      <w:r w:rsidRPr="004C4213">
        <w:rPr>
          <w:rFonts w:eastAsia="Calibri" w:cs="Times New Roman"/>
          <w:szCs w:val="24"/>
          <w:lang w:bidi="th-TH"/>
        </w:rPr>
        <w:t>cin) was dispensed via sterile pair of forceps onto the surface of the inoculated agar plate and pressed down to ensure complete contact with the agar surface. The complex,</w:t>
      </w:r>
      <w:r w:rsidR="006E068F">
        <w:rPr>
          <w:rFonts w:eastAsia="Calibri" w:cs="Times New Roman"/>
          <w:szCs w:val="24"/>
          <w:lang w:bidi="th-TH"/>
        </w:rPr>
        <w:t xml:space="preserve"> </w:t>
      </w:r>
      <w:r w:rsidRPr="004C4213">
        <w:rPr>
          <w:rFonts w:eastAsia="Calibri" w:cs="Times New Roman"/>
          <w:szCs w:val="24"/>
          <w:lang w:bidi="th-TH"/>
        </w:rPr>
        <w:t>the ligand and the reference drug were allowed to diffuse for about 40 min befor</w:t>
      </w:r>
      <w:r w:rsidR="006E068F">
        <w:rPr>
          <w:rFonts w:eastAsia="Calibri" w:cs="Times New Roman"/>
          <w:szCs w:val="24"/>
          <w:lang w:bidi="th-TH"/>
        </w:rPr>
        <w:t xml:space="preserve">e </w:t>
      </w:r>
      <w:r w:rsidRPr="004C4213">
        <w:rPr>
          <w:rFonts w:eastAsia="Calibri" w:cs="Times New Roman"/>
          <w:szCs w:val="24"/>
          <w:lang w:bidi="th-TH"/>
        </w:rPr>
        <w:t>incubation and then the plates were incubated at 37</w:t>
      </w:r>
      <w:r w:rsidRPr="004C4213">
        <w:rPr>
          <w:rFonts w:eastAsia="Calibri" w:cs="Times New Roman"/>
          <w:szCs w:val="24"/>
          <w:vertAlign w:val="superscript"/>
          <w:lang w:bidi="th-TH"/>
        </w:rPr>
        <w:t>o</w:t>
      </w:r>
      <w:r>
        <w:rPr>
          <w:rFonts w:eastAsia="Calibri" w:cs="Times New Roman"/>
          <w:szCs w:val="24"/>
          <w:lang w:bidi="th-TH"/>
        </w:rPr>
        <w:t xml:space="preserve">C </w:t>
      </w:r>
      <w:r w:rsidRPr="004C4213">
        <w:rPr>
          <w:rFonts w:eastAsia="Calibri" w:cs="Times New Roman"/>
          <w:szCs w:val="24"/>
          <w:lang w:bidi="th-TH"/>
        </w:rPr>
        <w:t>for 24 h. After 24 h incubation,</w:t>
      </w:r>
      <w:r>
        <w:rPr>
          <w:rFonts w:eastAsia="Calibri" w:cs="Times New Roman"/>
          <w:szCs w:val="24"/>
          <w:lang w:bidi="th-TH"/>
        </w:rPr>
        <w:t xml:space="preserve"> </w:t>
      </w:r>
      <w:r w:rsidRPr="004C4213">
        <w:rPr>
          <w:rFonts w:eastAsia="Calibri" w:cs="Times New Roman"/>
          <w:szCs w:val="24"/>
          <w:lang w:bidi="th-TH"/>
        </w:rPr>
        <w:t xml:space="preserve">the antibacterial activity was evaluated by measuring the diameter of </w:t>
      </w:r>
      <w:r w:rsidR="006E068F">
        <w:rPr>
          <w:rFonts w:eastAsia="Calibri" w:cs="Times New Roman"/>
          <w:szCs w:val="24"/>
          <w:lang w:bidi="th-TH"/>
        </w:rPr>
        <w:t xml:space="preserve">inhibition zones in millimeter. </w:t>
      </w:r>
      <w:r w:rsidRPr="004C4213">
        <w:rPr>
          <w:rFonts w:eastAsia="Calibri" w:cs="Times New Roman"/>
          <w:szCs w:val="24"/>
          <w:lang w:bidi="th-TH"/>
        </w:rPr>
        <w:t xml:space="preserve">The test was carried out in duplicate and the results were recorded as </w:t>
      </w:r>
      <w:r w:rsidRPr="004C4213">
        <w:rPr>
          <w:rFonts w:cs="Times New Roman"/>
          <w:szCs w:val="24"/>
        </w:rPr>
        <w:t>mean ± standard deviation</w:t>
      </w:r>
      <w:r w:rsidRPr="004C4213">
        <w:rPr>
          <w:rFonts w:cs="Times New Roman"/>
          <w:position w:val="6"/>
          <w:szCs w:val="24"/>
        </w:rPr>
        <w:t>.</w:t>
      </w:r>
      <w:bookmarkEnd w:id="18"/>
    </w:p>
    <w:p w:rsidR="00354818" w:rsidRDefault="00354818" w:rsidP="003924FE">
      <w:pPr>
        <w:spacing w:line="360" w:lineRule="auto"/>
        <w:rPr>
          <w:rFonts w:cs="Times New Roman"/>
          <w:b/>
          <w:szCs w:val="24"/>
        </w:rPr>
      </w:pPr>
    </w:p>
    <w:p w:rsidR="000D65EC" w:rsidRDefault="003924FE" w:rsidP="003924FE">
      <w:pPr>
        <w:spacing w:line="360" w:lineRule="auto"/>
        <w:rPr>
          <w:rFonts w:cs="Times New Roman"/>
          <w:szCs w:val="24"/>
        </w:rPr>
      </w:pPr>
      <w:r>
        <w:rPr>
          <w:rFonts w:cs="Times New Roman"/>
          <w:b/>
          <w:szCs w:val="24"/>
        </w:rPr>
        <w:lastRenderedPageBreak/>
        <w:t>Table</w:t>
      </w:r>
      <w:r w:rsidRPr="00516C1E">
        <w:rPr>
          <w:rFonts w:cs="Times New Roman"/>
          <w:b/>
          <w:szCs w:val="24"/>
        </w:rPr>
        <w:t xml:space="preserve"> </w:t>
      </w:r>
      <w:r w:rsidR="00240528">
        <w:rPr>
          <w:rFonts w:cs="Times New Roman"/>
          <w:b/>
          <w:szCs w:val="24"/>
        </w:rPr>
        <w:t>SI-3</w:t>
      </w:r>
      <w:r w:rsidR="000D65EC">
        <w:rPr>
          <w:rFonts w:cs="Times New Roman"/>
          <w:b/>
          <w:szCs w:val="24"/>
        </w:rPr>
        <w:t>:</w:t>
      </w:r>
      <w:r w:rsidRPr="004C4213">
        <w:rPr>
          <w:rFonts w:cs="Times New Roman"/>
          <w:b/>
          <w:szCs w:val="24"/>
        </w:rPr>
        <w:t xml:space="preserve"> </w:t>
      </w:r>
      <w:r w:rsidRPr="004C4213">
        <w:rPr>
          <w:rFonts w:cs="Times New Roman"/>
          <w:szCs w:val="24"/>
        </w:rPr>
        <w:t xml:space="preserve">Antibacterial activity of </w:t>
      </w:r>
      <w:proofErr w:type="spellStart"/>
      <w:r w:rsidRPr="004C4213">
        <w:rPr>
          <w:rFonts w:cs="Times New Roman"/>
          <w:szCs w:val="24"/>
        </w:rPr>
        <w:t>CoTPPCOOH</w:t>
      </w:r>
      <w:proofErr w:type="spellEnd"/>
      <w:r w:rsidRPr="004C4213">
        <w:rPr>
          <w:rFonts w:cs="Times New Roman"/>
          <w:szCs w:val="24"/>
        </w:rPr>
        <w:t xml:space="preserve">, metal salt, ligand, and reference antibiotic </w:t>
      </w:r>
      <w:r w:rsidR="000D65EC">
        <w:rPr>
          <w:rFonts w:cs="Times New Roman"/>
          <w:szCs w:val="24"/>
        </w:rPr>
        <w:t xml:space="preserve"> </w:t>
      </w:r>
    </w:p>
    <w:p w:rsidR="003924FE" w:rsidRDefault="000D65EC" w:rsidP="003924FE">
      <w:pPr>
        <w:spacing w:line="360" w:lineRule="auto"/>
        <w:rPr>
          <w:rFonts w:cs="Times New Roman"/>
          <w:color w:val="000000" w:themeColor="text1"/>
          <w:szCs w:val="24"/>
        </w:rPr>
      </w:pPr>
      <w:r>
        <w:rPr>
          <w:rFonts w:cs="Times New Roman"/>
          <w:szCs w:val="24"/>
        </w:rPr>
        <w:t xml:space="preserve">                   </w:t>
      </w:r>
      <w:proofErr w:type="gramStart"/>
      <w:r w:rsidR="003924FE" w:rsidRPr="004C4213">
        <w:rPr>
          <w:rFonts w:cs="Times New Roman"/>
          <w:szCs w:val="24"/>
        </w:rPr>
        <w:t>drug</w:t>
      </w:r>
      <w:proofErr w:type="gramEnd"/>
      <w:r w:rsidR="003924FE">
        <w:rPr>
          <w:rFonts w:cs="Times New Roman"/>
          <w:szCs w:val="24"/>
        </w:rPr>
        <w:t xml:space="preserve"> </w:t>
      </w:r>
      <w:r w:rsidR="003924FE" w:rsidRPr="004C4213">
        <w:rPr>
          <w:rFonts w:cs="Times New Roman"/>
          <w:color w:val="000000" w:themeColor="text1"/>
          <w:szCs w:val="24"/>
        </w:rPr>
        <w:t>gentam</w:t>
      </w:r>
      <w:r>
        <w:rPr>
          <w:rFonts w:cs="Times New Roman"/>
          <w:color w:val="000000" w:themeColor="text1"/>
          <w:szCs w:val="24"/>
        </w:rPr>
        <w:t>y</w:t>
      </w:r>
      <w:r w:rsidR="003924FE" w:rsidRPr="004C4213">
        <w:rPr>
          <w:rFonts w:cs="Times New Roman"/>
          <w:color w:val="000000" w:themeColor="text1"/>
          <w:szCs w:val="24"/>
        </w:rPr>
        <w:t>cin</w:t>
      </w:r>
    </w:p>
    <w:tbl>
      <w:tblPr>
        <w:tblStyle w:val="LightShading"/>
        <w:tblW w:w="10185" w:type="dxa"/>
        <w:tblLayout w:type="fixed"/>
        <w:tblLook w:val="04A0" w:firstRow="1" w:lastRow="0" w:firstColumn="1" w:lastColumn="0" w:noHBand="0" w:noVBand="1"/>
      </w:tblPr>
      <w:tblGrid>
        <w:gridCol w:w="2134"/>
        <w:gridCol w:w="2013"/>
        <w:gridCol w:w="1811"/>
        <w:gridCol w:w="2214"/>
        <w:gridCol w:w="2013"/>
      </w:tblGrid>
      <w:tr w:rsidR="003924FE" w:rsidRPr="00822405" w:rsidTr="000D65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4" w:type="dxa"/>
            <w:vMerge w:val="restart"/>
          </w:tcPr>
          <w:p w:rsidR="003924FE" w:rsidRPr="00822405" w:rsidRDefault="003924FE" w:rsidP="007B410D">
            <w:pPr>
              <w:rPr>
                <w:rFonts w:cs="Times New Roman"/>
                <w:b w:val="0"/>
                <w:szCs w:val="24"/>
              </w:rPr>
            </w:pPr>
            <w:r w:rsidRPr="00822405">
              <w:rPr>
                <w:rFonts w:cs="Times New Roman"/>
                <w:b w:val="0"/>
                <w:szCs w:val="24"/>
              </w:rPr>
              <w:t>Compounds</w:t>
            </w:r>
          </w:p>
        </w:tc>
        <w:tc>
          <w:tcPr>
            <w:tcW w:w="8051" w:type="dxa"/>
            <w:gridSpan w:val="4"/>
          </w:tcPr>
          <w:p w:rsidR="003924FE" w:rsidRPr="00822405" w:rsidRDefault="003924FE" w:rsidP="007B410D">
            <w:pPr>
              <w:pStyle w:val="Caption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8224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Antibacterial activity ( mean IZ diameter(mm) ± SD)</w:t>
            </w:r>
          </w:p>
        </w:tc>
      </w:tr>
      <w:tr w:rsidR="003924FE" w:rsidRPr="00822405" w:rsidTr="000D6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4" w:type="dxa"/>
            <w:vMerge/>
          </w:tcPr>
          <w:p w:rsidR="003924FE" w:rsidRPr="00822405" w:rsidRDefault="003924FE" w:rsidP="007B410D">
            <w:pPr>
              <w:rPr>
                <w:rFonts w:cs="Times New Roman"/>
                <w:b w:val="0"/>
                <w:szCs w:val="24"/>
              </w:rPr>
            </w:pPr>
          </w:p>
        </w:tc>
        <w:tc>
          <w:tcPr>
            <w:tcW w:w="2013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bCs/>
                <w:i/>
                <w:szCs w:val="24"/>
              </w:rPr>
              <w:t xml:space="preserve">S.  </w:t>
            </w:r>
            <w:proofErr w:type="spellStart"/>
            <w:r w:rsidRPr="00822405">
              <w:rPr>
                <w:rFonts w:cs="Times New Roman"/>
                <w:bCs/>
                <w:i/>
                <w:szCs w:val="24"/>
              </w:rPr>
              <w:t>aureus</w:t>
            </w:r>
            <w:proofErr w:type="spellEnd"/>
          </w:p>
        </w:tc>
        <w:tc>
          <w:tcPr>
            <w:tcW w:w="1811" w:type="dxa"/>
          </w:tcPr>
          <w:p w:rsidR="003924FE" w:rsidRPr="00822405" w:rsidRDefault="003924FE" w:rsidP="007B410D">
            <w:pPr>
              <w:pStyle w:val="Caption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2240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S. </w:t>
            </w:r>
            <w:proofErr w:type="spellStart"/>
            <w:r w:rsidRPr="0082240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pyogenes</w:t>
            </w:r>
            <w:proofErr w:type="spellEnd"/>
          </w:p>
        </w:tc>
        <w:tc>
          <w:tcPr>
            <w:tcW w:w="2214" w:type="dxa"/>
          </w:tcPr>
          <w:p w:rsidR="003924FE" w:rsidRPr="00822405" w:rsidRDefault="003924FE" w:rsidP="007B410D">
            <w:pPr>
              <w:pStyle w:val="Caption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822405">
              <w:rPr>
                <w:rFonts w:ascii="Times New Roman" w:hAnsi="Times New Roman" w:cs="Times New Roman"/>
                <w:b w:val="0"/>
                <w:i/>
                <w:iCs/>
                <w:color w:val="auto"/>
                <w:sz w:val="24"/>
                <w:szCs w:val="24"/>
              </w:rPr>
              <w:t>E</w:t>
            </w:r>
            <w:r w:rsidRPr="00822405">
              <w:rPr>
                <w:rFonts w:ascii="Times New Roman" w:hAnsi="Times New Roman" w:cs="Times New Roman"/>
                <w:b w:val="0"/>
                <w:i/>
                <w:color w:val="auto"/>
                <w:sz w:val="24"/>
                <w:szCs w:val="24"/>
              </w:rPr>
              <w:t xml:space="preserve">. </w:t>
            </w:r>
            <w:r w:rsidRPr="00822405">
              <w:rPr>
                <w:rFonts w:ascii="Times New Roman" w:hAnsi="Times New Roman" w:cs="Times New Roman"/>
                <w:b w:val="0"/>
                <w:i/>
                <w:iCs/>
                <w:color w:val="auto"/>
                <w:sz w:val="24"/>
                <w:szCs w:val="24"/>
              </w:rPr>
              <w:t>coli</w:t>
            </w:r>
          </w:p>
        </w:tc>
        <w:tc>
          <w:tcPr>
            <w:tcW w:w="2013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i/>
                <w:iCs/>
                <w:szCs w:val="24"/>
              </w:rPr>
              <w:t>K. pneumonia</w:t>
            </w:r>
          </w:p>
        </w:tc>
      </w:tr>
      <w:tr w:rsidR="003924FE" w:rsidRPr="00822405" w:rsidTr="000D65EC">
        <w:trPr>
          <w:trHeight w:val="6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4" w:type="dxa"/>
          </w:tcPr>
          <w:p w:rsidR="003924FE" w:rsidRPr="00822405" w:rsidRDefault="003924FE" w:rsidP="007B410D">
            <w:pPr>
              <w:rPr>
                <w:rFonts w:cs="Times New Roman"/>
                <w:b w:val="0"/>
                <w:szCs w:val="24"/>
              </w:rPr>
            </w:pPr>
            <w:proofErr w:type="spellStart"/>
            <w:r w:rsidRPr="00822405">
              <w:rPr>
                <w:rFonts w:cs="Times New Roman"/>
                <w:b w:val="0"/>
                <w:szCs w:val="24"/>
              </w:rPr>
              <w:t>CoTPPCOOH</w:t>
            </w:r>
            <w:proofErr w:type="spellEnd"/>
            <w:r w:rsidRPr="00822405">
              <w:rPr>
                <w:rFonts w:cs="Times New Roman"/>
                <w:b w:val="0"/>
                <w:szCs w:val="24"/>
              </w:rPr>
              <w:t xml:space="preserve"> </w:t>
            </w:r>
          </w:p>
        </w:tc>
        <w:tc>
          <w:tcPr>
            <w:tcW w:w="2013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16.5</w:t>
            </w:r>
          </w:p>
        </w:tc>
        <w:tc>
          <w:tcPr>
            <w:tcW w:w="1811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15</w:t>
            </w:r>
          </w:p>
        </w:tc>
        <w:tc>
          <w:tcPr>
            <w:tcW w:w="2214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16</w:t>
            </w:r>
          </w:p>
        </w:tc>
        <w:tc>
          <w:tcPr>
            <w:tcW w:w="2013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16</w:t>
            </w:r>
          </w:p>
        </w:tc>
      </w:tr>
      <w:tr w:rsidR="003924FE" w:rsidRPr="00822405" w:rsidTr="000D6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4" w:type="dxa"/>
          </w:tcPr>
          <w:p w:rsidR="003924FE" w:rsidRPr="00822405" w:rsidRDefault="003924FE" w:rsidP="007B410D">
            <w:pPr>
              <w:rPr>
                <w:rFonts w:cs="Times New Roman"/>
                <w:b w:val="0"/>
                <w:szCs w:val="24"/>
              </w:rPr>
            </w:pPr>
            <w:r w:rsidRPr="00822405">
              <w:rPr>
                <w:rFonts w:cs="Times New Roman"/>
                <w:b w:val="0"/>
                <w:szCs w:val="24"/>
              </w:rPr>
              <w:t>H</w:t>
            </w:r>
            <w:r w:rsidRPr="00822405">
              <w:rPr>
                <w:rFonts w:cs="Times New Roman"/>
                <w:b w:val="0"/>
                <w:szCs w:val="24"/>
                <w:vertAlign w:val="subscript"/>
              </w:rPr>
              <w:t>2</w:t>
            </w:r>
            <w:r w:rsidRPr="00822405">
              <w:rPr>
                <w:rFonts w:cs="Times New Roman"/>
                <w:b w:val="0"/>
                <w:szCs w:val="24"/>
              </w:rPr>
              <w:t>TPPCOOH</w:t>
            </w:r>
          </w:p>
        </w:tc>
        <w:tc>
          <w:tcPr>
            <w:tcW w:w="2013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8.5</w:t>
            </w:r>
          </w:p>
        </w:tc>
        <w:tc>
          <w:tcPr>
            <w:tcW w:w="1811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9</w:t>
            </w:r>
          </w:p>
        </w:tc>
        <w:tc>
          <w:tcPr>
            <w:tcW w:w="2214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7.5</w:t>
            </w:r>
          </w:p>
        </w:tc>
        <w:tc>
          <w:tcPr>
            <w:tcW w:w="2013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7.5</w:t>
            </w:r>
          </w:p>
        </w:tc>
      </w:tr>
      <w:tr w:rsidR="003924FE" w:rsidRPr="00822405" w:rsidTr="000D65EC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4" w:type="dxa"/>
          </w:tcPr>
          <w:p w:rsidR="003924FE" w:rsidRPr="00822405" w:rsidRDefault="003924FE" w:rsidP="007B410D">
            <w:pPr>
              <w:rPr>
                <w:rFonts w:cs="Times New Roman"/>
                <w:b w:val="0"/>
                <w:szCs w:val="24"/>
              </w:rPr>
            </w:pPr>
            <w:r w:rsidRPr="00822405">
              <w:rPr>
                <w:rFonts w:cs="Times New Roman"/>
                <w:b w:val="0"/>
                <w:szCs w:val="24"/>
              </w:rPr>
              <w:t xml:space="preserve">Co acetate </w:t>
            </w:r>
          </w:p>
        </w:tc>
        <w:tc>
          <w:tcPr>
            <w:tcW w:w="2013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6.5</w:t>
            </w:r>
          </w:p>
        </w:tc>
        <w:tc>
          <w:tcPr>
            <w:tcW w:w="1811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7</w:t>
            </w:r>
          </w:p>
        </w:tc>
        <w:tc>
          <w:tcPr>
            <w:tcW w:w="2214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6.5</w:t>
            </w:r>
          </w:p>
        </w:tc>
        <w:tc>
          <w:tcPr>
            <w:tcW w:w="2013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6.5</w:t>
            </w:r>
          </w:p>
        </w:tc>
      </w:tr>
      <w:tr w:rsidR="003924FE" w:rsidRPr="00822405" w:rsidTr="000D6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4" w:type="dxa"/>
          </w:tcPr>
          <w:p w:rsidR="003924FE" w:rsidRPr="00822405" w:rsidRDefault="003924FE" w:rsidP="007B410D">
            <w:pPr>
              <w:rPr>
                <w:rFonts w:cs="Times New Roman"/>
                <w:b w:val="0"/>
                <w:szCs w:val="24"/>
              </w:rPr>
            </w:pPr>
            <w:r w:rsidRPr="00822405">
              <w:rPr>
                <w:rFonts w:cs="Times New Roman"/>
                <w:b w:val="0"/>
                <w:szCs w:val="24"/>
              </w:rPr>
              <w:t>DMSO</w:t>
            </w:r>
          </w:p>
        </w:tc>
        <w:tc>
          <w:tcPr>
            <w:tcW w:w="2013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0</w:t>
            </w:r>
          </w:p>
        </w:tc>
        <w:tc>
          <w:tcPr>
            <w:tcW w:w="1811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0</w:t>
            </w:r>
          </w:p>
        </w:tc>
        <w:tc>
          <w:tcPr>
            <w:tcW w:w="2214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0</w:t>
            </w:r>
          </w:p>
        </w:tc>
        <w:tc>
          <w:tcPr>
            <w:tcW w:w="2013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0</w:t>
            </w:r>
          </w:p>
        </w:tc>
      </w:tr>
      <w:tr w:rsidR="003924FE" w:rsidRPr="00822405" w:rsidTr="000D65EC">
        <w:trPr>
          <w:trHeight w:val="6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4" w:type="dxa"/>
          </w:tcPr>
          <w:p w:rsidR="003924FE" w:rsidRPr="00822405" w:rsidRDefault="003924FE" w:rsidP="00822405">
            <w:pPr>
              <w:rPr>
                <w:rFonts w:cs="Times New Roman"/>
                <w:b w:val="0"/>
                <w:szCs w:val="24"/>
              </w:rPr>
            </w:pPr>
            <w:r w:rsidRPr="00822405">
              <w:rPr>
                <w:rFonts w:cs="Times New Roman"/>
                <w:b w:val="0"/>
                <w:color w:val="000000" w:themeColor="text1"/>
                <w:szCs w:val="24"/>
              </w:rPr>
              <w:t>Gentam</w:t>
            </w:r>
            <w:r w:rsidR="00822405" w:rsidRPr="00822405">
              <w:rPr>
                <w:rFonts w:cs="Times New Roman"/>
                <w:b w:val="0"/>
                <w:color w:val="000000" w:themeColor="text1"/>
                <w:szCs w:val="24"/>
              </w:rPr>
              <w:t>y</w:t>
            </w:r>
            <w:r w:rsidRPr="00822405">
              <w:rPr>
                <w:rFonts w:cs="Times New Roman"/>
                <w:b w:val="0"/>
                <w:color w:val="000000" w:themeColor="text1"/>
                <w:szCs w:val="24"/>
              </w:rPr>
              <w:t>cin</w:t>
            </w:r>
          </w:p>
        </w:tc>
        <w:tc>
          <w:tcPr>
            <w:tcW w:w="2013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25</w:t>
            </w:r>
          </w:p>
        </w:tc>
        <w:tc>
          <w:tcPr>
            <w:tcW w:w="1811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27</w:t>
            </w:r>
          </w:p>
        </w:tc>
        <w:tc>
          <w:tcPr>
            <w:tcW w:w="2214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26</w:t>
            </w:r>
          </w:p>
        </w:tc>
        <w:tc>
          <w:tcPr>
            <w:tcW w:w="2013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25</w:t>
            </w:r>
          </w:p>
        </w:tc>
      </w:tr>
    </w:tbl>
    <w:p w:rsidR="00240528" w:rsidRDefault="00240528" w:rsidP="003924FE">
      <w:pPr>
        <w:spacing w:line="360" w:lineRule="auto"/>
        <w:rPr>
          <w:rFonts w:cs="Times New Roman"/>
          <w:b/>
          <w:color w:val="000000" w:themeColor="text1"/>
          <w:szCs w:val="24"/>
        </w:rPr>
      </w:pPr>
    </w:p>
    <w:p w:rsidR="000D65EC" w:rsidRDefault="003924FE" w:rsidP="003924FE">
      <w:pPr>
        <w:spacing w:line="360" w:lineRule="auto"/>
        <w:rPr>
          <w:rFonts w:cs="Times New Roman"/>
          <w:szCs w:val="24"/>
        </w:rPr>
      </w:pPr>
      <w:r w:rsidRPr="00516C1E">
        <w:rPr>
          <w:rFonts w:cs="Times New Roman"/>
          <w:b/>
          <w:color w:val="000000" w:themeColor="text1"/>
          <w:szCs w:val="24"/>
        </w:rPr>
        <w:t>Table</w:t>
      </w:r>
      <w:r w:rsidR="00240528">
        <w:rPr>
          <w:rFonts w:cs="Times New Roman"/>
          <w:b/>
          <w:color w:val="000000" w:themeColor="text1"/>
          <w:szCs w:val="24"/>
        </w:rPr>
        <w:t xml:space="preserve"> SI-</w:t>
      </w:r>
      <w:r w:rsidRPr="00516C1E">
        <w:rPr>
          <w:rFonts w:cs="Times New Roman"/>
          <w:b/>
          <w:color w:val="000000" w:themeColor="text1"/>
          <w:szCs w:val="24"/>
        </w:rPr>
        <w:t>4</w:t>
      </w:r>
      <w:r w:rsidR="000D65EC">
        <w:rPr>
          <w:rFonts w:cs="Times New Roman"/>
          <w:b/>
          <w:color w:val="000000" w:themeColor="text1"/>
          <w:szCs w:val="24"/>
        </w:rPr>
        <w:t>:</w:t>
      </w:r>
      <w:r>
        <w:rPr>
          <w:rFonts w:cs="Times New Roman"/>
          <w:szCs w:val="24"/>
        </w:rPr>
        <w:t xml:space="preserve"> Antibacterial activity of </w:t>
      </w:r>
      <w:proofErr w:type="spellStart"/>
      <w:r w:rsidRPr="004C4213">
        <w:rPr>
          <w:rFonts w:cs="Times New Roman"/>
        </w:rPr>
        <w:t>CoTPPOMe</w:t>
      </w:r>
      <w:proofErr w:type="spellEnd"/>
      <w:r>
        <w:rPr>
          <w:rFonts w:cs="Times New Roman"/>
        </w:rPr>
        <w:t xml:space="preserve"> at different concentration</w:t>
      </w:r>
      <w:r w:rsidR="00240528">
        <w:rPr>
          <w:rFonts w:cs="Times New Roman"/>
          <w:szCs w:val="24"/>
        </w:rPr>
        <w:t xml:space="preserve">, metal salt, ligand, </w:t>
      </w:r>
      <w:r w:rsidR="000D65EC">
        <w:rPr>
          <w:rFonts w:cs="Times New Roman"/>
          <w:szCs w:val="24"/>
        </w:rPr>
        <w:t xml:space="preserve"> </w:t>
      </w:r>
    </w:p>
    <w:p w:rsidR="003924FE" w:rsidRPr="004C4213" w:rsidRDefault="000D65EC" w:rsidP="003924FE">
      <w:pPr>
        <w:spacing w:line="360" w:lineRule="auto"/>
        <w:rPr>
          <w:rFonts w:cs="Times New Roman"/>
        </w:rPr>
      </w:pPr>
      <w:r>
        <w:rPr>
          <w:rFonts w:cs="Times New Roman"/>
          <w:szCs w:val="24"/>
        </w:rPr>
        <w:t xml:space="preserve">                   </w:t>
      </w:r>
      <w:proofErr w:type="gramStart"/>
      <w:r w:rsidR="00240528">
        <w:rPr>
          <w:rFonts w:cs="Times New Roman"/>
          <w:szCs w:val="24"/>
        </w:rPr>
        <w:t>and</w:t>
      </w:r>
      <w:proofErr w:type="gramEnd"/>
      <w:r w:rsidR="00240528">
        <w:rPr>
          <w:rFonts w:cs="Times New Roman"/>
          <w:szCs w:val="24"/>
        </w:rPr>
        <w:t xml:space="preserve"> </w:t>
      </w:r>
      <w:r w:rsidR="003924FE" w:rsidRPr="004C4213">
        <w:rPr>
          <w:rFonts w:cs="Times New Roman"/>
          <w:szCs w:val="24"/>
        </w:rPr>
        <w:t xml:space="preserve">reference antibiotic drug </w:t>
      </w:r>
      <w:r w:rsidR="003924FE" w:rsidRPr="004C4213">
        <w:rPr>
          <w:rFonts w:cs="Times New Roman"/>
          <w:color w:val="000000" w:themeColor="text1"/>
          <w:szCs w:val="24"/>
        </w:rPr>
        <w:t>gentam</w:t>
      </w:r>
      <w:r>
        <w:rPr>
          <w:rFonts w:cs="Times New Roman"/>
          <w:color w:val="000000" w:themeColor="text1"/>
          <w:szCs w:val="24"/>
        </w:rPr>
        <w:t>y</w:t>
      </w:r>
      <w:r w:rsidR="003924FE" w:rsidRPr="004C4213">
        <w:rPr>
          <w:rFonts w:cs="Times New Roman"/>
          <w:color w:val="000000" w:themeColor="text1"/>
          <w:szCs w:val="24"/>
        </w:rPr>
        <w:t>cin in mm</w:t>
      </w:r>
    </w:p>
    <w:tbl>
      <w:tblPr>
        <w:tblStyle w:val="LightShading"/>
        <w:tblW w:w="10337" w:type="dxa"/>
        <w:tblLayout w:type="fixed"/>
        <w:tblLook w:val="04A0" w:firstRow="1" w:lastRow="0" w:firstColumn="1" w:lastColumn="0" w:noHBand="0" w:noVBand="1"/>
      </w:tblPr>
      <w:tblGrid>
        <w:gridCol w:w="2165"/>
        <w:gridCol w:w="2043"/>
        <w:gridCol w:w="1839"/>
        <w:gridCol w:w="2247"/>
        <w:gridCol w:w="2043"/>
      </w:tblGrid>
      <w:tr w:rsidR="003924FE" w:rsidRPr="00822405" w:rsidTr="000D65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  <w:vMerge w:val="restart"/>
          </w:tcPr>
          <w:p w:rsidR="003924FE" w:rsidRPr="00822405" w:rsidRDefault="003924FE" w:rsidP="007B410D">
            <w:pPr>
              <w:rPr>
                <w:rFonts w:cs="Times New Roman"/>
                <w:b w:val="0"/>
                <w:szCs w:val="24"/>
              </w:rPr>
            </w:pPr>
            <w:r w:rsidRPr="00822405">
              <w:rPr>
                <w:rFonts w:cs="Times New Roman"/>
                <w:b w:val="0"/>
                <w:szCs w:val="24"/>
              </w:rPr>
              <w:t>Compounds</w:t>
            </w:r>
          </w:p>
        </w:tc>
        <w:tc>
          <w:tcPr>
            <w:tcW w:w="8172" w:type="dxa"/>
            <w:gridSpan w:val="4"/>
          </w:tcPr>
          <w:p w:rsidR="003924FE" w:rsidRPr="00822405" w:rsidRDefault="003924FE" w:rsidP="007B410D">
            <w:pPr>
              <w:pStyle w:val="Caption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8224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Antibacterial </w:t>
            </w:r>
            <w:proofErr w:type="spellStart"/>
            <w:r w:rsidRPr="008224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activiy</w:t>
            </w:r>
            <w:proofErr w:type="spellEnd"/>
            <w:r w:rsidRPr="008224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( mean IZ diameter(mm) ± SD)</w:t>
            </w:r>
          </w:p>
        </w:tc>
      </w:tr>
      <w:tr w:rsidR="003924FE" w:rsidRPr="00822405" w:rsidTr="000D6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  <w:vMerge/>
          </w:tcPr>
          <w:p w:rsidR="003924FE" w:rsidRPr="00822405" w:rsidRDefault="003924FE" w:rsidP="007B410D">
            <w:pPr>
              <w:rPr>
                <w:rFonts w:cs="Times New Roman"/>
                <w:b w:val="0"/>
                <w:szCs w:val="24"/>
              </w:rPr>
            </w:pPr>
          </w:p>
        </w:tc>
        <w:tc>
          <w:tcPr>
            <w:tcW w:w="2043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bCs/>
                <w:i/>
                <w:szCs w:val="24"/>
              </w:rPr>
              <w:t xml:space="preserve">S.  </w:t>
            </w:r>
            <w:proofErr w:type="spellStart"/>
            <w:r w:rsidRPr="00822405">
              <w:rPr>
                <w:rFonts w:cs="Times New Roman"/>
                <w:bCs/>
                <w:i/>
                <w:szCs w:val="24"/>
              </w:rPr>
              <w:t>aureus</w:t>
            </w:r>
            <w:proofErr w:type="spellEnd"/>
          </w:p>
        </w:tc>
        <w:tc>
          <w:tcPr>
            <w:tcW w:w="1839" w:type="dxa"/>
          </w:tcPr>
          <w:p w:rsidR="003924FE" w:rsidRPr="00822405" w:rsidRDefault="003924FE" w:rsidP="007B410D">
            <w:pPr>
              <w:pStyle w:val="Caption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2240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S. </w:t>
            </w:r>
            <w:proofErr w:type="spellStart"/>
            <w:r w:rsidRPr="0082240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pyogenes</w:t>
            </w:r>
            <w:proofErr w:type="spellEnd"/>
          </w:p>
        </w:tc>
        <w:tc>
          <w:tcPr>
            <w:tcW w:w="2247" w:type="dxa"/>
          </w:tcPr>
          <w:p w:rsidR="003924FE" w:rsidRPr="00822405" w:rsidRDefault="003924FE" w:rsidP="007B410D">
            <w:pPr>
              <w:pStyle w:val="Caption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22405">
              <w:rPr>
                <w:rFonts w:ascii="Times New Roman" w:hAnsi="Times New Roman" w:cs="Times New Roman"/>
                <w:b w:val="0"/>
                <w:iCs/>
                <w:color w:val="auto"/>
                <w:sz w:val="24"/>
                <w:szCs w:val="24"/>
              </w:rPr>
              <w:t>E</w:t>
            </w:r>
            <w:r w:rsidRPr="0082240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. </w:t>
            </w:r>
            <w:r w:rsidRPr="00822405">
              <w:rPr>
                <w:rFonts w:ascii="Times New Roman" w:hAnsi="Times New Roman" w:cs="Times New Roman"/>
                <w:b w:val="0"/>
                <w:iCs/>
                <w:color w:val="auto"/>
                <w:sz w:val="24"/>
                <w:szCs w:val="24"/>
              </w:rPr>
              <w:t>coli</w:t>
            </w:r>
          </w:p>
        </w:tc>
        <w:tc>
          <w:tcPr>
            <w:tcW w:w="2043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i/>
                <w:iCs/>
                <w:szCs w:val="24"/>
              </w:rPr>
              <w:t>K. pneumonia</w:t>
            </w:r>
          </w:p>
        </w:tc>
      </w:tr>
      <w:tr w:rsidR="003924FE" w:rsidRPr="00822405" w:rsidTr="000D65EC">
        <w:trPr>
          <w:trHeight w:val="5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:rsidR="003924FE" w:rsidRPr="00822405" w:rsidRDefault="003924FE" w:rsidP="007B410D">
            <w:pPr>
              <w:rPr>
                <w:rFonts w:cs="Times New Roman"/>
                <w:b w:val="0"/>
                <w:szCs w:val="24"/>
              </w:rPr>
            </w:pPr>
            <w:proofErr w:type="spellStart"/>
            <w:r w:rsidRPr="00822405">
              <w:rPr>
                <w:rFonts w:cs="Times New Roman"/>
                <w:b w:val="0"/>
                <w:szCs w:val="24"/>
              </w:rPr>
              <w:t>CoTPPOMe</w:t>
            </w:r>
            <w:proofErr w:type="spellEnd"/>
            <w:r w:rsidRPr="00822405">
              <w:rPr>
                <w:rFonts w:cs="Times New Roman"/>
                <w:b w:val="0"/>
                <w:szCs w:val="24"/>
              </w:rPr>
              <w:t xml:space="preserve"> </w:t>
            </w:r>
          </w:p>
        </w:tc>
        <w:tc>
          <w:tcPr>
            <w:tcW w:w="2043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12</w:t>
            </w:r>
          </w:p>
        </w:tc>
        <w:tc>
          <w:tcPr>
            <w:tcW w:w="1839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14</w:t>
            </w:r>
          </w:p>
        </w:tc>
        <w:tc>
          <w:tcPr>
            <w:tcW w:w="2247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10</w:t>
            </w:r>
          </w:p>
        </w:tc>
        <w:tc>
          <w:tcPr>
            <w:tcW w:w="2043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12</w:t>
            </w:r>
          </w:p>
        </w:tc>
      </w:tr>
      <w:tr w:rsidR="003924FE" w:rsidRPr="00822405" w:rsidTr="000D6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:rsidR="003924FE" w:rsidRPr="00822405" w:rsidRDefault="003924FE" w:rsidP="007B410D">
            <w:pPr>
              <w:rPr>
                <w:rFonts w:cs="Times New Roman"/>
                <w:b w:val="0"/>
                <w:szCs w:val="24"/>
              </w:rPr>
            </w:pPr>
            <w:r w:rsidRPr="00822405">
              <w:rPr>
                <w:rFonts w:cs="Times New Roman"/>
                <w:b w:val="0"/>
                <w:szCs w:val="24"/>
              </w:rPr>
              <w:t>H</w:t>
            </w:r>
            <w:r w:rsidRPr="00822405">
              <w:rPr>
                <w:rFonts w:cs="Times New Roman"/>
                <w:b w:val="0"/>
                <w:szCs w:val="24"/>
                <w:vertAlign w:val="subscript"/>
              </w:rPr>
              <w:t>2</w:t>
            </w:r>
            <w:r w:rsidRPr="00822405">
              <w:rPr>
                <w:rFonts w:cs="Times New Roman"/>
                <w:b w:val="0"/>
                <w:szCs w:val="24"/>
              </w:rPr>
              <w:t>TPPOMe</w:t>
            </w:r>
          </w:p>
        </w:tc>
        <w:tc>
          <w:tcPr>
            <w:tcW w:w="2043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7.</w:t>
            </w:r>
          </w:p>
        </w:tc>
        <w:tc>
          <w:tcPr>
            <w:tcW w:w="1839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7.25</w:t>
            </w:r>
          </w:p>
        </w:tc>
        <w:tc>
          <w:tcPr>
            <w:tcW w:w="2247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7</w:t>
            </w:r>
          </w:p>
        </w:tc>
        <w:tc>
          <w:tcPr>
            <w:tcW w:w="2043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7</w:t>
            </w:r>
          </w:p>
        </w:tc>
      </w:tr>
      <w:tr w:rsidR="003924FE" w:rsidRPr="00822405" w:rsidTr="000D65EC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:rsidR="003924FE" w:rsidRPr="00822405" w:rsidRDefault="003924FE" w:rsidP="007B410D">
            <w:pPr>
              <w:rPr>
                <w:rFonts w:cs="Times New Roman"/>
                <w:b w:val="0"/>
                <w:szCs w:val="24"/>
              </w:rPr>
            </w:pPr>
            <w:r w:rsidRPr="00822405">
              <w:rPr>
                <w:rFonts w:cs="Times New Roman"/>
                <w:b w:val="0"/>
                <w:szCs w:val="24"/>
              </w:rPr>
              <w:t xml:space="preserve">Co acetate </w:t>
            </w:r>
          </w:p>
        </w:tc>
        <w:tc>
          <w:tcPr>
            <w:tcW w:w="2043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6.5</w:t>
            </w:r>
          </w:p>
        </w:tc>
        <w:tc>
          <w:tcPr>
            <w:tcW w:w="1839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8</w:t>
            </w:r>
          </w:p>
        </w:tc>
        <w:tc>
          <w:tcPr>
            <w:tcW w:w="2247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7</w:t>
            </w:r>
          </w:p>
        </w:tc>
        <w:tc>
          <w:tcPr>
            <w:tcW w:w="2043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7</w:t>
            </w:r>
          </w:p>
        </w:tc>
      </w:tr>
      <w:tr w:rsidR="003924FE" w:rsidRPr="00822405" w:rsidTr="000D6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:rsidR="003924FE" w:rsidRPr="00822405" w:rsidRDefault="003924FE" w:rsidP="007B410D">
            <w:pPr>
              <w:rPr>
                <w:rFonts w:cs="Times New Roman"/>
                <w:b w:val="0"/>
                <w:szCs w:val="24"/>
              </w:rPr>
            </w:pPr>
            <w:r w:rsidRPr="00822405">
              <w:rPr>
                <w:rFonts w:cs="Times New Roman"/>
                <w:b w:val="0"/>
                <w:szCs w:val="24"/>
              </w:rPr>
              <w:t>DMSO</w:t>
            </w:r>
          </w:p>
        </w:tc>
        <w:tc>
          <w:tcPr>
            <w:tcW w:w="2043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0</w:t>
            </w:r>
          </w:p>
        </w:tc>
        <w:tc>
          <w:tcPr>
            <w:tcW w:w="1839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0</w:t>
            </w:r>
          </w:p>
        </w:tc>
        <w:tc>
          <w:tcPr>
            <w:tcW w:w="2247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0</w:t>
            </w:r>
          </w:p>
        </w:tc>
        <w:tc>
          <w:tcPr>
            <w:tcW w:w="2043" w:type="dxa"/>
          </w:tcPr>
          <w:p w:rsidR="003924FE" w:rsidRPr="00822405" w:rsidRDefault="003924FE" w:rsidP="007B41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0</w:t>
            </w:r>
          </w:p>
        </w:tc>
      </w:tr>
      <w:tr w:rsidR="003924FE" w:rsidRPr="00822405" w:rsidTr="000D65EC">
        <w:trPr>
          <w:trHeight w:val="5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</w:tcPr>
          <w:p w:rsidR="003924FE" w:rsidRPr="00822405" w:rsidRDefault="003924FE" w:rsidP="007B410D">
            <w:pPr>
              <w:rPr>
                <w:rFonts w:cs="Times New Roman"/>
                <w:b w:val="0"/>
                <w:szCs w:val="24"/>
              </w:rPr>
            </w:pPr>
            <w:r w:rsidRPr="00822405">
              <w:rPr>
                <w:rFonts w:cs="Times New Roman"/>
                <w:b w:val="0"/>
                <w:color w:val="000000" w:themeColor="text1"/>
                <w:szCs w:val="24"/>
              </w:rPr>
              <w:t>Gentamicin</w:t>
            </w:r>
          </w:p>
        </w:tc>
        <w:tc>
          <w:tcPr>
            <w:tcW w:w="2043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27</w:t>
            </w:r>
          </w:p>
        </w:tc>
        <w:tc>
          <w:tcPr>
            <w:tcW w:w="1839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25</w:t>
            </w:r>
          </w:p>
        </w:tc>
        <w:tc>
          <w:tcPr>
            <w:tcW w:w="2247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26</w:t>
            </w:r>
          </w:p>
        </w:tc>
        <w:tc>
          <w:tcPr>
            <w:tcW w:w="2043" w:type="dxa"/>
          </w:tcPr>
          <w:p w:rsidR="003924FE" w:rsidRPr="00822405" w:rsidRDefault="003924FE" w:rsidP="007B41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25</w:t>
            </w:r>
          </w:p>
        </w:tc>
      </w:tr>
    </w:tbl>
    <w:p w:rsidR="003924FE" w:rsidRPr="004C4213" w:rsidRDefault="003924FE" w:rsidP="003924FE">
      <w:pPr>
        <w:rPr>
          <w:rFonts w:cs="Times New Roman"/>
        </w:rPr>
      </w:pPr>
    </w:p>
    <w:p w:rsidR="000D65EC" w:rsidRDefault="000D65EC" w:rsidP="003924FE">
      <w:pPr>
        <w:spacing w:line="360" w:lineRule="auto"/>
        <w:rPr>
          <w:rFonts w:cs="Times New Roman"/>
          <w:b/>
          <w:szCs w:val="24"/>
        </w:rPr>
      </w:pPr>
    </w:p>
    <w:p w:rsidR="000D65EC" w:rsidRDefault="003924FE" w:rsidP="003924FE">
      <w:pPr>
        <w:spacing w:line="360" w:lineRule="auto"/>
        <w:rPr>
          <w:rFonts w:cs="Times New Roman"/>
          <w:szCs w:val="24"/>
        </w:rPr>
      </w:pPr>
      <w:r w:rsidRPr="00516C1E">
        <w:rPr>
          <w:rFonts w:cs="Times New Roman"/>
          <w:b/>
          <w:szCs w:val="24"/>
        </w:rPr>
        <w:lastRenderedPageBreak/>
        <w:t>Table</w:t>
      </w:r>
      <w:r w:rsidR="00240528">
        <w:rPr>
          <w:rFonts w:cs="Times New Roman"/>
          <w:b/>
          <w:szCs w:val="24"/>
        </w:rPr>
        <w:t xml:space="preserve"> SI-</w:t>
      </w:r>
      <w:r w:rsidRPr="00516C1E">
        <w:rPr>
          <w:rFonts w:cs="Times New Roman"/>
          <w:b/>
          <w:szCs w:val="24"/>
        </w:rPr>
        <w:t>5</w:t>
      </w:r>
      <w:r w:rsidR="000D65EC">
        <w:rPr>
          <w:rFonts w:cs="Times New Roman"/>
          <w:szCs w:val="24"/>
        </w:rPr>
        <w:t xml:space="preserve">: </w:t>
      </w:r>
      <w:r w:rsidR="00354818">
        <w:rPr>
          <w:rFonts w:cs="Times New Roman"/>
          <w:szCs w:val="24"/>
        </w:rPr>
        <w:t xml:space="preserve">Antibacterial activity of </w:t>
      </w:r>
      <w:proofErr w:type="spellStart"/>
      <w:r w:rsidRPr="004C4213">
        <w:rPr>
          <w:rFonts w:cs="Times New Roman"/>
        </w:rPr>
        <w:t>CoTPPOMe</w:t>
      </w:r>
      <w:proofErr w:type="spellEnd"/>
      <w:r>
        <w:rPr>
          <w:rFonts w:cs="Times New Roman"/>
        </w:rPr>
        <w:t xml:space="preserve"> at various concentration</w:t>
      </w:r>
      <w:r w:rsidRPr="004C4213">
        <w:rPr>
          <w:rFonts w:cs="Times New Roman"/>
          <w:szCs w:val="24"/>
        </w:rPr>
        <w:t xml:space="preserve">, metal salt, ligand, </w:t>
      </w:r>
      <w:r w:rsidR="00354818" w:rsidRPr="004C4213">
        <w:rPr>
          <w:rFonts w:cs="Times New Roman"/>
          <w:szCs w:val="24"/>
        </w:rPr>
        <w:t xml:space="preserve">and </w:t>
      </w:r>
      <w:r w:rsidR="000D65EC">
        <w:rPr>
          <w:rFonts w:cs="Times New Roman"/>
          <w:szCs w:val="24"/>
        </w:rPr>
        <w:t xml:space="preserve"> </w:t>
      </w:r>
    </w:p>
    <w:p w:rsidR="003924FE" w:rsidRPr="004C4213" w:rsidRDefault="000D65EC" w:rsidP="003924FE">
      <w:pPr>
        <w:spacing w:line="360" w:lineRule="auto"/>
        <w:rPr>
          <w:rFonts w:cs="Times New Roman"/>
        </w:rPr>
      </w:pPr>
      <w:r>
        <w:rPr>
          <w:rFonts w:cs="Times New Roman"/>
          <w:szCs w:val="24"/>
        </w:rPr>
        <w:t xml:space="preserve">                    </w:t>
      </w:r>
      <w:proofErr w:type="gramStart"/>
      <w:r w:rsidR="00354818" w:rsidRPr="004C4213">
        <w:rPr>
          <w:rFonts w:cs="Times New Roman"/>
          <w:szCs w:val="24"/>
        </w:rPr>
        <w:t>reference</w:t>
      </w:r>
      <w:proofErr w:type="gramEnd"/>
      <w:r w:rsidR="003924FE" w:rsidRPr="004C4213">
        <w:rPr>
          <w:rFonts w:cs="Times New Roman"/>
          <w:szCs w:val="24"/>
        </w:rPr>
        <w:t xml:space="preserve"> antibiotic drug </w:t>
      </w:r>
      <w:r w:rsidR="003924FE" w:rsidRPr="004C4213">
        <w:rPr>
          <w:rFonts w:cs="Times New Roman"/>
          <w:color w:val="000000" w:themeColor="text1"/>
          <w:szCs w:val="24"/>
        </w:rPr>
        <w:t>gentam</w:t>
      </w:r>
      <w:r>
        <w:rPr>
          <w:rFonts w:cs="Times New Roman"/>
          <w:color w:val="000000" w:themeColor="text1"/>
          <w:szCs w:val="24"/>
        </w:rPr>
        <w:t>y</w:t>
      </w:r>
      <w:r w:rsidR="003924FE" w:rsidRPr="004C4213">
        <w:rPr>
          <w:rFonts w:cs="Times New Roman"/>
          <w:color w:val="000000" w:themeColor="text1"/>
          <w:szCs w:val="24"/>
        </w:rPr>
        <w:t>cin</w:t>
      </w:r>
    </w:p>
    <w:tbl>
      <w:tblPr>
        <w:tblStyle w:val="LightShading-Accent1"/>
        <w:tblW w:w="10352" w:type="dxa"/>
        <w:tblLayout w:type="fixed"/>
        <w:tblLook w:val="04A0" w:firstRow="1" w:lastRow="0" w:firstColumn="1" w:lastColumn="0" w:noHBand="0" w:noVBand="1"/>
      </w:tblPr>
      <w:tblGrid>
        <w:gridCol w:w="2373"/>
        <w:gridCol w:w="1841"/>
        <w:gridCol w:w="1841"/>
        <w:gridCol w:w="2251"/>
        <w:gridCol w:w="2046"/>
      </w:tblGrid>
      <w:tr w:rsidR="00822405" w:rsidRPr="00822405" w:rsidTr="000D65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3" w:type="dxa"/>
            <w:vMerge w:val="restart"/>
          </w:tcPr>
          <w:p w:rsidR="003924FE" w:rsidRPr="00822405" w:rsidRDefault="003924FE" w:rsidP="007B410D">
            <w:pPr>
              <w:spacing w:line="360" w:lineRule="auto"/>
              <w:rPr>
                <w:rFonts w:cs="Times New Roman"/>
                <w:b w:val="0"/>
                <w:color w:val="000000" w:themeColor="text1"/>
              </w:rPr>
            </w:pPr>
            <w:r w:rsidRPr="00822405">
              <w:rPr>
                <w:rFonts w:cs="Times New Roman"/>
                <w:b w:val="0"/>
                <w:color w:val="000000" w:themeColor="text1"/>
                <w:szCs w:val="24"/>
              </w:rPr>
              <w:t>Compounds</w:t>
            </w:r>
          </w:p>
        </w:tc>
        <w:tc>
          <w:tcPr>
            <w:tcW w:w="7979" w:type="dxa"/>
            <w:gridSpan w:val="4"/>
          </w:tcPr>
          <w:p w:rsidR="003924FE" w:rsidRPr="00822405" w:rsidRDefault="003924FE" w:rsidP="007B410D">
            <w:pPr>
              <w:pStyle w:val="Caption"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Antibacterial </w:t>
            </w:r>
            <w:proofErr w:type="spellStart"/>
            <w:r w:rsidRPr="008224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activiy</w:t>
            </w:r>
            <w:proofErr w:type="spellEnd"/>
            <w:r w:rsidRPr="0082240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 mean IZ diameter(mm) ± SD)</w:t>
            </w:r>
          </w:p>
        </w:tc>
      </w:tr>
      <w:tr w:rsidR="00822405" w:rsidRPr="00822405" w:rsidTr="000D6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3" w:type="dxa"/>
            <w:vMerge/>
          </w:tcPr>
          <w:p w:rsidR="003924FE" w:rsidRPr="00822405" w:rsidRDefault="003924FE" w:rsidP="007B410D">
            <w:pPr>
              <w:spacing w:line="360" w:lineRule="auto"/>
              <w:rPr>
                <w:rFonts w:cs="Times New Roman"/>
                <w:b w:val="0"/>
                <w:color w:val="000000" w:themeColor="text1"/>
              </w:rPr>
            </w:pPr>
          </w:p>
        </w:tc>
        <w:tc>
          <w:tcPr>
            <w:tcW w:w="1841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bCs/>
                <w:i/>
                <w:color w:val="000000" w:themeColor="text1"/>
                <w:szCs w:val="24"/>
              </w:rPr>
              <w:t xml:space="preserve">S.  </w:t>
            </w:r>
            <w:proofErr w:type="spellStart"/>
            <w:r w:rsidRPr="00822405">
              <w:rPr>
                <w:rFonts w:cs="Times New Roman"/>
                <w:bCs/>
                <w:i/>
                <w:color w:val="000000" w:themeColor="text1"/>
                <w:szCs w:val="24"/>
              </w:rPr>
              <w:t>aureus</w:t>
            </w:r>
            <w:proofErr w:type="spellEnd"/>
          </w:p>
        </w:tc>
        <w:tc>
          <w:tcPr>
            <w:tcW w:w="1841" w:type="dxa"/>
          </w:tcPr>
          <w:p w:rsidR="003924FE" w:rsidRPr="00822405" w:rsidRDefault="003924FE" w:rsidP="007B410D">
            <w:pPr>
              <w:pStyle w:val="Caption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822405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4"/>
              </w:rPr>
              <w:t xml:space="preserve">S. </w:t>
            </w:r>
            <w:proofErr w:type="spellStart"/>
            <w:r w:rsidRPr="00822405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Cs w:val="24"/>
              </w:rPr>
              <w:t>pyogenes</w:t>
            </w:r>
            <w:proofErr w:type="spellEnd"/>
          </w:p>
        </w:tc>
        <w:tc>
          <w:tcPr>
            <w:tcW w:w="2251" w:type="dxa"/>
          </w:tcPr>
          <w:p w:rsidR="003924FE" w:rsidRPr="00822405" w:rsidRDefault="003924FE" w:rsidP="007B410D">
            <w:pPr>
              <w:pStyle w:val="Caption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822405">
              <w:rPr>
                <w:rFonts w:ascii="Times New Roman" w:hAnsi="Times New Roman" w:cs="Times New Roman"/>
                <w:b w:val="0"/>
                <w:iCs/>
                <w:color w:val="000000" w:themeColor="text1"/>
                <w:sz w:val="24"/>
                <w:szCs w:val="24"/>
              </w:rPr>
              <w:t>E</w:t>
            </w:r>
            <w:r w:rsidRPr="00822405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. </w:t>
            </w:r>
            <w:r w:rsidRPr="00822405">
              <w:rPr>
                <w:rFonts w:ascii="Times New Roman" w:hAnsi="Times New Roman" w:cs="Times New Roman"/>
                <w:b w:val="0"/>
                <w:iCs/>
                <w:color w:val="000000" w:themeColor="text1"/>
                <w:sz w:val="24"/>
                <w:szCs w:val="24"/>
              </w:rPr>
              <w:t>coli</w:t>
            </w:r>
          </w:p>
        </w:tc>
        <w:tc>
          <w:tcPr>
            <w:tcW w:w="2045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i/>
                <w:iCs/>
                <w:color w:val="000000" w:themeColor="text1"/>
                <w:szCs w:val="24"/>
              </w:rPr>
              <w:t>K. pneumonia</w:t>
            </w:r>
          </w:p>
        </w:tc>
      </w:tr>
      <w:tr w:rsidR="00822405" w:rsidRPr="00822405" w:rsidTr="000D65EC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3" w:type="dxa"/>
          </w:tcPr>
          <w:p w:rsidR="003924FE" w:rsidRPr="00822405" w:rsidRDefault="003924FE" w:rsidP="007B410D">
            <w:pPr>
              <w:spacing w:line="360" w:lineRule="auto"/>
              <w:rPr>
                <w:rFonts w:cs="Times New Roman"/>
                <w:b w:val="0"/>
                <w:color w:val="000000" w:themeColor="text1"/>
              </w:rPr>
            </w:pPr>
            <w:proofErr w:type="spellStart"/>
            <w:r w:rsidRPr="00822405">
              <w:rPr>
                <w:rFonts w:cs="Times New Roman"/>
                <w:b w:val="0"/>
                <w:color w:val="000000" w:themeColor="text1"/>
              </w:rPr>
              <w:t>CuTPPCOOMe</w:t>
            </w:r>
            <w:proofErr w:type="spellEnd"/>
            <w:r w:rsidRPr="00822405">
              <w:rPr>
                <w:rFonts w:cs="Times New Roman"/>
                <w:b w:val="0"/>
                <w:color w:val="000000" w:themeColor="text1"/>
              </w:rPr>
              <w:t xml:space="preserve"> </w:t>
            </w:r>
          </w:p>
        </w:tc>
        <w:tc>
          <w:tcPr>
            <w:tcW w:w="1841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16</w:t>
            </w:r>
          </w:p>
        </w:tc>
        <w:tc>
          <w:tcPr>
            <w:tcW w:w="1841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15</w:t>
            </w:r>
          </w:p>
        </w:tc>
        <w:tc>
          <w:tcPr>
            <w:tcW w:w="2251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13</w:t>
            </w:r>
          </w:p>
        </w:tc>
        <w:tc>
          <w:tcPr>
            <w:tcW w:w="2045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13.5</w:t>
            </w:r>
          </w:p>
        </w:tc>
      </w:tr>
      <w:tr w:rsidR="00822405" w:rsidRPr="00822405" w:rsidTr="000D6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3" w:type="dxa"/>
          </w:tcPr>
          <w:p w:rsidR="003924FE" w:rsidRPr="00822405" w:rsidRDefault="003924FE" w:rsidP="007B410D">
            <w:pPr>
              <w:spacing w:line="360" w:lineRule="auto"/>
              <w:rPr>
                <w:rFonts w:cs="Times New Roman"/>
                <w:b w:val="0"/>
                <w:color w:val="000000" w:themeColor="text1"/>
              </w:rPr>
            </w:pPr>
            <w:r w:rsidRPr="00822405">
              <w:rPr>
                <w:rFonts w:cs="Times New Roman"/>
                <w:b w:val="0"/>
                <w:color w:val="000000" w:themeColor="text1"/>
              </w:rPr>
              <w:t>H</w:t>
            </w:r>
            <w:r w:rsidRPr="00822405">
              <w:rPr>
                <w:rFonts w:cs="Times New Roman"/>
                <w:b w:val="0"/>
                <w:color w:val="000000" w:themeColor="text1"/>
                <w:vertAlign w:val="subscript"/>
              </w:rPr>
              <w:t>2</w:t>
            </w:r>
            <w:r w:rsidRPr="00822405">
              <w:rPr>
                <w:rFonts w:cs="Times New Roman"/>
                <w:b w:val="0"/>
                <w:color w:val="000000" w:themeColor="text1"/>
              </w:rPr>
              <w:t>TPPCOOMe</w:t>
            </w:r>
          </w:p>
        </w:tc>
        <w:tc>
          <w:tcPr>
            <w:tcW w:w="1841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8.25</w:t>
            </w:r>
          </w:p>
        </w:tc>
        <w:tc>
          <w:tcPr>
            <w:tcW w:w="1841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8</w:t>
            </w:r>
          </w:p>
        </w:tc>
        <w:tc>
          <w:tcPr>
            <w:tcW w:w="2251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7.5</w:t>
            </w:r>
          </w:p>
        </w:tc>
        <w:tc>
          <w:tcPr>
            <w:tcW w:w="2045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7.5</w:t>
            </w:r>
          </w:p>
        </w:tc>
      </w:tr>
      <w:tr w:rsidR="00822405" w:rsidRPr="00822405" w:rsidTr="000D65EC">
        <w:trPr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3" w:type="dxa"/>
          </w:tcPr>
          <w:p w:rsidR="003924FE" w:rsidRPr="00822405" w:rsidRDefault="003924FE" w:rsidP="007B410D">
            <w:pPr>
              <w:spacing w:line="360" w:lineRule="auto"/>
              <w:rPr>
                <w:rFonts w:cs="Times New Roman"/>
                <w:b w:val="0"/>
                <w:color w:val="000000" w:themeColor="text1"/>
              </w:rPr>
            </w:pPr>
            <w:r w:rsidRPr="00822405">
              <w:rPr>
                <w:rFonts w:cs="Times New Roman"/>
                <w:b w:val="0"/>
                <w:color w:val="000000" w:themeColor="text1"/>
              </w:rPr>
              <w:t>CuCl</w:t>
            </w:r>
            <w:r w:rsidRPr="00822405">
              <w:rPr>
                <w:rFonts w:cs="Times New Roman"/>
                <w:b w:val="0"/>
                <w:color w:val="000000" w:themeColor="text1"/>
                <w:vertAlign w:val="subscript"/>
              </w:rPr>
              <w:t>2</w:t>
            </w:r>
            <w:r w:rsidRPr="00822405">
              <w:rPr>
                <w:rFonts w:cs="Times New Roman"/>
                <w:b w:val="0"/>
                <w:color w:val="000000" w:themeColor="text1"/>
              </w:rPr>
              <w:t>. 2H</w:t>
            </w:r>
            <w:r w:rsidRPr="00822405">
              <w:rPr>
                <w:rFonts w:cs="Times New Roman"/>
                <w:b w:val="0"/>
                <w:color w:val="000000" w:themeColor="text1"/>
                <w:vertAlign w:val="subscript"/>
              </w:rPr>
              <w:t>2</w:t>
            </w:r>
            <w:r w:rsidRPr="00822405">
              <w:rPr>
                <w:rFonts w:cs="Times New Roman"/>
                <w:b w:val="0"/>
                <w:color w:val="000000" w:themeColor="text1"/>
              </w:rPr>
              <w:t>O</w:t>
            </w:r>
          </w:p>
        </w:tc>
        <w:tc>
          <w:tcPr>
            <w:tcW w:w="1841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6.75</w:t>
            </w:r>
          </w:p>
        </w:tc>
        <w:tc>
          <w:tcPr>
            <w:tcW w:w="1841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7</w:t>
            </w:r>
          </w:p>
        </w:tc>
        <w:tc>
          <w:tcPr>
            <w:tcW w:w="2251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6.25</w:t>
            </w:r>
          </w:p>
        </w:tc>
        <w:tc>
          <w:tcPr>
            <w:tcW w:w="2045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6.5</w:t>
            </w:r>
          </w:p>
        </w:tc>
      </w:tr>
      <w:tr w:rsidR="00822405" w:rsidRPr="00822405" w:rsidTr="000D65E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3" w:type="dxa"/>
          </w:tcPr>
          <w:p w:rsidR="003924FE" w:rsidRPr="00822405" w:rsidRDefault="003924FE" w:rsidP="007B410D">
            <w:pPr>
              <w:spacing w:line="360" w:lineRule="auto"/>
              <w:rPr>
                <w:rFonts w:cs="Times New Roman"/>
                <w:b w:val="0"/>
                <w:color w:val="000000" w:themeColor="text1"/>
              </w:rPr>
            </w:pPr>
            <w:r w:rsidRPr="00822405">
              <w:rPr>
                <w:rFonts w:cs="Times New Roman"/>
                <w:b w:val="0"/>
                <w:color w:val="000000" w:themeColor="text1"/>
              </w:rPr>
              <w:t>DMSO</w:t>
            </w:r>
          </w:p>
        </w:tc>
        <w:tc>
          <w:tcPr>
            <w:tcW w:w="1841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0</w:t>
            </w:r>
          </w:p>
        </w:tc>
        <w:tc>
          <w:tcPr>
            <w:tcW w:w="1841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0</w:t>
            </w:r>
          </w:p>
        </w:tc>
        <w:tc>
          <w:tcPr>
            <w:tcW w:w="2251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0</w:t>
            </w:r>
          </w:p>
        </w:tc>
        <w:tc>
          <w:tcPr>
            <w:tcW w:w="2045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0</w:t>
            </w:r>
          </w:p>
        </w:tc>
      </w:tr>
      <w:tr w:rsidR="00822405" w:rsidRPr="00822405" w:rsidTr="000D65EC">
        <w:trPr>
          <w:trHeight w:val="3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3" w:type="dxa"/>
          </w:tcPr>
          <w:p w:rsidR="003924FE" w:rsidRPr="00822405" w:rsidRDefault="003924FE" w:rsidP="007B410D">
            <w:pPr>
              <w:spacing w:line="360" w:lineRule="auto"/>
              <w:rPr>
                <w:rFonts w:cs="Times New Roman"/>
                <w:b w:val="0"/>
                <w:color w:val="000000" w:themeColor="text1"/>
              </w:rPr>
            </w:pPr>
            <w:r w:rsidRPr="00822405">
              <w:rPr>
                <w:rFonts w:cs="Times New Roman"/>
                <w:b w:val="0"/>
                <w:color w:val="000000" w:themeColor="text1"/>
                <w:szCs w:val="24"/>
              </w:rPr>
              <w:t>Gentamicin</w:t>
            </w:r>
          </w:p>
        </w:tc>
        <w:tc>
          <w:tcPr>
            <w:tcW w:w="1841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27</w:t>
            </w:r>
          </w:p>
        </w:tc>
        <w:tc>
          <w:tcPr>
            <w:tcW w:w="1841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26</w:t>
            </w:r>
          </w:p>
        </w:tc>
        <w:tc>
          <w:tcPr>
            <w:tcW w:w="2251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26.5</w:t>
            </w:r>
          </w:p>
        </w:tc>
        <w:tc>
          <w:tcPr>
            <w:tcW w:w="2045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</w:rPr>
            </w:pPr>
            <w:r w:rsidRPr="00822405">
              <w:rPr>
                <w:rFonts w:cs="Times New Roman"/>
                <w:color w:val="000000" w:themeColor="text1"/>
              </w:rPr>
              <w:t>25.5</w:t>
            </w:r>
          </w:p>
        </w:tc>
      </w:tr>
    </w:tbl>
    <w:p w:rsidR="003924FE" w:rsidRDefault="003924FE" w:rsidP="003924FE">
      <w:pPr>
        <w:spacing w:line="360" w:lineRule="auto"/>
        <w:rPr>
          <w:rFonts w:cs="Times New Roman"/>
          <w:szCs w:val="24"/>
        </w:rPr>
      </w:pPr>
    </w:p>
    <w:p w:rsidR="000D65EC" w:rsidRDefault="003924FE" w:rsidP="003924FE">
      <w:pPr>
        <w:spacing w:line="360" w:lineRule="auto"/>
        <w:rPr>
          <w:rFonts w:cs="Times New Roman"/>
          <w:szCs w:val="24"/>
        </w:rPr>
      </w:pPr>
      <w:r w:rsidRPr="00516C1E">
        <w:rPr>
          <w:rFonts w:cs="Times New Roman"/>
          <w:b/>
          <w:szCs w:val="24"/>
        </w:rPr>
        <w:t xml:space="preserve">Table </w:t>
      </w:r>
      <w:r w:rsidR="00240528">
        <w:rPr>
          <w:rFonts w:cs="Times New Roman"/>
          <w:b/>
          <w:szCs w:val="24"/>
        </w:rPr>
        <w:t>SI-</w:t>
      </w:r>
      <w:r w:rsidR="000D65EC">
        <w:rPr>
          <w:rFonts w:cs="Times New Roman"/>
          <w:b/>
          <w:szCs w:val="24"/>
        </w:rPr>
        <w:t xml:space="preserve">6: </w:t>
      </w:r>
      <w:r w:rsidR="00354818">
        <w:rPr>
          <w:rFonts w:cs="Times New Roman"/>
          <w:szCs w:val="24"/>
        </w:rPr>
        <w:t xml:space="preserve">Antibacterial activity of </w:t>
      </w:r>
      <w:r w:rsidRPr="004C4213">
        <w:rPr>
          <w:rFonts w:cs="Times New Roman"/>
        </w:rPr>
        <w:t>CuTPPNH</w:t>
      </w:r>
      <w:r w:rsidRPr="00603311">
        <w:rPr>
          <w:rFonts w:cs="Times New Roman"/>
          <w:vertAlign w:val="subscript"/>
        </w:rPr>
        <w:t>2</w:t>
      </w:r>
      <w:r w:rsidR="00354818">
        <w:rPr>
          <w:rFonts w:cs="Times New Roman"/>
          <w:szCs w:val="24"/>
        </w:rPr>
        <w:t xml:space="preserve">, metal salt, ligand, and </w:t>
      </w:r>
      <w:r w:rsidRPr="004C4213">
        <w:rPr>
          <w:rFonts w:cs="Times New Roman"/>
          <w:szCs w:val="24"/>
        </w:rPr>
        <w:t xml:space="preserve">reference antibiotic drug </w:t>
      </w:r>
      <w:r w:rsidR="000D65EC">
        <w:rPr>
          <w:rFonts w:cs="Times New Roman"/>
          <w:szCs w:val="24"/>
        </w:rPr>
        <w:t xml:space="preserve"> </w:t>
      </w:r>
    </w:p>
    <w:p w:rsidR="003924FE" w:rsidRPr="004C4213" w:rsidRDefault="000D65EC" w:rsidP="003924FE">
      <w:pPr>
        <w:spacing w:line="360" w:lineRule="auto"/>
        <w:rPr>
          <w:rFonts w:cs="Times New Roman"/>
        </w:rPr>
      </w:pPr>
      <w:r>
        <w:rPr>
          <w:rFonts w:cs="Times New Roman"/>
          <w:szCs w:val="24"/>
        </w:rPr>
        <w:t xml:space="preserve">        </w:t>
      </w:r>
      <w:r w:rsidRPr="004C4213">
        <w:rPr>
          <w:rFonts w:cs="Times New Roman"/>
          <w:color w:val="000000" w:themeColor="text1"/>
          <w:szCs w:val="24"/>
        </w:rPr>
        <w:t>Gentamycin</w:t>
      </w:r>
    </w:p>
    <w:tbl>
      <w:tblPr>
        <w:tblStyle w:val="LightShading"/>
        <w:tblW w:w="0" w:type="auto"/>
        <w:tblLayout w:type="fixed"/>
        <w:tblLook w:val="04A0" w:firstRow="1" w:lastRow="0" w:firstColumn="1" w:lastColumn="0" w:noHBand="0" w:noVBand="1"/>
      </w:tblPr>
      <w:tblGrid>
        <w:gridCol w:w="2268"/>
        <w:gridCol w:w="1620"/>
        <w:gridCol w:w="1710"/>
        <w:gridCol w:w="1890"/>
        <w:gridCol w:w="1620"/>
      </w:tblGrid>
      <w:tr w:rsidR="003924FE" w:rsidRPr="00822405" w:rsidTr="008224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 w:val="restart"/>
          </w:tcPr>
          <w:p w:rsidR="003924FE" w:rsidRPr="00822405" w:rsidRDefault="003924FE" w:rsidP="007B410D">
            <w:pPr>
              <w:spacing w:line="360" w:lineRule="auto"/>
              <w:rPr>
                <w:rFonts w:cs="Times New Roman"/>
                <w:b w:val="0"/>
                <w:szCs w:val="24"/>
              </w:rPr>
            </w:pPr>
            <w:r w:rsidRPr="00822405">
              <w:rPr>
                <w:rFonts w:cs="Times New Roman"/>
                <w:b w:val="0"/>
                <w:szCs w:val="24"/>
              </w:rPr>
              <w:t>Compounds</w:t>
            </w:r>
          </w:p>
        </w:tc>
        <w:tc>
          <w:tcPr>
            <w:tcW w:w="6840" w:type="dxa"/>
            <w:gridSpan w:val="4"/>
          </w:tcPr>
          <w:p w:rsidR="003924FE" w:rsidRPr="00822405" w:rsidRDefault="003924FE" w:rsidP="007B410D">
            <w:pPr>
              <w:pStyle w:val="Caption"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  <w:szCs w:val="24"/>
              </w:rPr>
            </w:pPr>
            <w:r w:rsidRPr="008224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Antibacterial </w:t>
            </w:r>
            <w:proofErr w:type="spellStart"/>
            <w:r w:rsidRPr="008224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activiy</w:t>
            </w:r>
            <w:proofErr w:type="spellEnd"/>
            <w:r w:rsidRPr="0082240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( mean IZ diameter(mm) ± SD)</w:t>
            </w:r>
          </w:p>
        </w:tc>
      </w:tr>
      <w:tr w:rsidR="003924FE" w:rsidRPr="00822405" w:rsidTr="00822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Merge/>
          </w:tcPr>
          <w:p w:rsidR="003924FE" w:rsidRPr="00822405" w:rsidRDefault="003924FE" w:rsidP="007B410D">
            <w:pPr>
              <w:spacing w:line="360" w:lineRule="auto"/>
              <w:rPr>
                <w:rFonts w:cs="Times New Roman"/>
                <w:b w:val="0"/>
                <w:szCs w:val="24"/>
              </w:rPr>
            </w:pPr>
          </w:p>
        </w:tc>
        <w:tc>
          <w:tcPr>
            <w:tcW w:w="1620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bCs/>
                <w:i/>
                <w:szCs w:val="24"/>
              </w:rPr>
              <w:t xml:space="preserve">S.  </w:t>
            </w:r>
            <w:proofErr w:type="spellStart"/>
            <w:r w:rsidRPr="00822405">
              <w:rPr>
                <w:rFonts w:cs="Times New Roman"/>
                <w:bCs/>
                <w:i/>
                <w:szCs w:val="24"/>
              </w:rPr>
              <w:t>aureus</w:t>
            </w:r>
            <w:proofErr w:type="spellEnd"/>
          </w:p>
        </w:tc>
        <w:tc>
          <w:tcPr>
            <w:tcW w:w="1710" w:type="dxa"/>
          </w:tcPr>
          <w:p w:rsidR="003924FE" w:rsidRPr="00822405" w:rsidRDefault="003924FE" w:rsidP="007B410D">
            <w:pPr>
              <w:pStyle w:val="Caption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2240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S. </w:t>
            </w:r>
            <w:proofErr w:type="spellStart"/>
            <w:r w:rsidRPr="0082240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pyogenes</w:t>
            </w:r>
            <w:proofErr w:type="spellEnd"/>
          </w:p>
        </w:tc>
        <w:tc>
          <w:tcPr>
            <w:tcW w:w="1890" w:type="dxa"/>
          </w:tcPr>
          <w:p w:rsidR="003924FE" w:rsidRPr="00822405" w:rsidRDefault="003924FE" w:rsidP="007B410D">
            <w:pPr>
              <w:pStyle w:val="Caption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22405">
              <w:rPr>
                <w:rFonts w:ascii="Times New Roman" w:hAnsi="Times New Roman" w:cs="Times New Roman"/>
                <w:b w:val="0"/>
                <w:iCs/>
                <w:color w:val="auto"/>
                <w:sz w:val="24"/>
                <w:szCs w:val="24"/>
              </w:rPr>
              <w:t>E</w:t>
            </w:r>
            <w:r w:rsidRPr="0082240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. </w:t>
            </w:r>
            <w:r w:rsidRPr="00822405">
              <w:rPr>
                <w:rFonts w:ascii="Times New Roman" w:hAnsi="Times New Roman" w:cs="Times New Roman"/>
                <w:b w:val="0"/>
                <w:iCs/>
                <w:color w:val="auto"/>
                <w:sz w:val="24"/>
                <w:szCs w:val="24"/>
              </w:rPr>
              <w:t>coli</w:t>
            </w:r>
          </w:p>
        </w:tc>
        <w:tc>
          <w:tcPr>
            <w:tcW w:w="1620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i/>
                <w:iCs/>
                <w:szCs w:val="24"/>
              </w:rPr>
              <w:t>K. pneumonia</w:t>
            </w:r>
          </w:p>
        </w:tc>
      </w:tr>
      <w:tr w:rsidR="003924FE" w:rsidRPr="00822405" w:rsidTr="00822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3924FE" w:rsidRPr="00822405" w:rsidRDefault="003924FE" w:rsidP="007B410D">
            <w:pPr>
              <w:spacing w:line="360" w:lineRule="auto"/>
              <w:rPr>
                <w:rFonts w:cs="Times New Roman"/>
                <w:b w:val="0"/>
                <w:szCs w:val="24"/>
              </w:rPr>
            </w:pPr>
            <w:r w:rsidRPr="00822405">
              <w:rPr>
                <w:rFonts w:cs="Times New Roman"/>
                <w:b w:val="0"/>
                <w:szCs w:val="24"/>
              </w:rPr>
              <w:t>CuTPPNH</w:t>
            </w:r>
            <w:r w:rsidRPr="00822405">
              <w:rPr>
                <w:rFonts w:cs="Times New Roman"/>
                <w:b w:val="0"/>
                <w:szCs w:val="24"/>
                <w:vertAlign w:val="subscript"/>
              </w:rPr>
              <w:t>2</w:t>
            </w:r>
            <w:r w:rsidRPr="00822405">
              <w:rPr>
                <w:rFonts w:cs="Times New Roman"/>
                <w:b w:val="0"/>
                <w:szCs w:val="24"/>
              </w:rPr>
              <w:t xml:space="preserve"> </w:t>
            </w:r>
          </w:p>
        </w:tc>
        <w:tc>
          <w:tcPr>
            <w:tcW w:w="1620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13</w:t>
            </w:r>
          </w:p>
        </w:tc>
        <w:tc>
          <w:tcPr>
            <w:tcW w:w="1710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13.5</w:t>
            </w:r>
          </w:p>
        </w:tc>
        <w:tc>
          <w:tcPr>
            <w:tcW w:w="1890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12</w:t>
            </w:r>
          </w:p>
        </w:tc>
        <w:tc>
          <w:tcPr>
            <w:tcW w:w="1620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12.5</w:t>
            </w:r>
          </w:p>
        </w:tc>
      </w:tr>
      <w:tr w:rsidR="003924FE" w:rsidRPr="00822405" w:rsidTr="00822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3924FE" w:rsidRPr="00822405" w:rsidRDefault="003924FE" w:rsidP="007B410D">
            <w:pPr>
              <w:spacing w:line="360" w:lineRule="auto"/>
              <w:rPr>
                <w:rFonts w:cs="Times New Roman"/>
                <w:b w:val="0"/>
                <w:szCs w:val="24"/>
              </w:rPr>
            </w:pPr>
            <w:r w:rsidRPr="00822405">
              <w:rPr>
                <w:rFonts w:cs="Times New Roman"/>
                <w:b w:val="0"/>
                <w:szCs w:val="24"/>
              </w:rPr>
              <w:t>H</w:t>
            </w:r>
            <w:r w:rsidRPr="00822405">
              <w:rPr>
                <w:rFonts w:cs="Times New Roman"/>
                <w:b w:val="0"/>
                <w:szCs w:val="24"/>
                <w:vertAlign w:val="subscript"/>
              </w:rPr>
              <w:t>2</w:t>
            </w:r>
            <w:r w:rsidRPr="00822405">
              <w:rPr>
                <w:rFonts w:cs="Times New Roman"/>
                <w:b w:val="0"/>
                <w:szCs w:val="24"/>
              </w:rPr>
              <w:t>TPPNH</w:t>
            </w:r>
            <w:r w:rsidRPr="00822405">
              <w:rPr>
                <w:rFonts w:cs="Times New Roman"/>
                <w:b w:val="0"/>
                <w:szCs w:val="24"/>
                <w:vertAlign w:val="subscript"/>
              </w:rPr>
              <w:t>2</w:t>
            </w:r>
          </w:p>
        </w:tc>
        <w:tc>
          <w:tcPr>
            <w:tcW w:w="1620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7.5</w:t>
            </w:r>
          </w:p>
        </w:tc>
        <w:tc>
          <w:tcPr>
            <w:tcW w:w="1710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7.75</w:t>
            </w:r>
          </w:p>
        </w:tc>
        <w:tc>
          <w:tcPr>
            <w:tcW w:w="1890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7</w:t>
            </w:r>
          </w:p>
        </w:tc>
        <w:tc>
          <w:tcPr>
            <w:tcW w:w="1620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7</w:t>
            </w:r>
          </w:p>
        </w:tc>
      </w:tr>
      <w:tr w:rsidR="003924FE" w:rsidRPr="00822405" w:rsidTr="00822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3924FE" w:rsidRPr="00822405" w:rsidRDefault="003924FE" w:rsidP="007B410D">
            <w:pPr>
              <w:spacing w:line="360" w:lineRule="auto"/>
              <w:rPr>
                <w:rFonts w:cs="Times New Roman"/>
                <w:b w:val="0"/>
                <w:szCs w:val="24"/>
              </w:rPr>
            </w:pPr>
            <w:r w:rsidRPr="00822405">
              <w:rPr>
                <w:rFonts w:cs="Times New Roman"/>
                <w:b w:val="0"/>
                <w:szCs w:val="24"/>
              </w:rPr>
              <w:t>CuCl</w:t>
            </w:r>
            <w:r w:rsidRPr="00822405">
              <w:rPr>
                <w:rFonts w:cs="Times New Roman"/>
                <w:b w:val="0"/>
                <w:szCs w:val="24"/>
                <w:vertAlign w:val="subscript"/>
              </w:rPr>
              <w:t>2</w:t>
            </w:r>
            <w:r w:rsidRPr="00822405">
              <w:rPr>
                <w:rFonts w:cs="Times New Roman"/>
                <w:b w:val="0"/>
                <w:szCs w:val="24"/>
              </w:rPr>
              <w:t>. 2H</w:t>
            </w:r>
            <w:r w:rsidRPr="00822405">
              <w:rPr>
                <w:rFonts w:cs="Times New Roman"/>
                <w:b w:val="0"/>
                <w:szCs w:val="24"/>
                <w:vertAlign w:val="subscript"/>
              </w:rPr>
              <w:t>2</w:t>
            </w:r>
            <w:r w:rsidRPr="00822405">
              <w:rPr>
                <w:rFonts w:cs="Times New Roman"/>
                <w:b w:val="0"/>
                <w:szCs w:val="24"/>
              </w:rPr>
              <w:t xml:space="preserve">O </w:t>
            </w:r>
          </w:p>
        </w:tc>
        <w:tc>
          <w:tcPr>
            <w:tcW w:w="1620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7</w:t>
            </w:r>
          </w:p>
        </w:tc>
        <w:tc>
          <w:tcPr>
            <w:tcW w:w="1710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7.5</w:t>
            </w:r>
          </w:p>
        </w:tc>
        <w:tc>
          <w:tcPr>
            <w:tcW w:w="1890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7</w:t>
            </w:r>
          </w:p>
        </w:tc>
        <w:tc>
          <w:tcPr>
            <w:tcW w:w="1620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6.75</w:t>
            </w:r>
          </w:p>
        </w:tc>
      </w:tr>
      <w:tr w:rsidR="003924FE" w:rsidRPr="00822405" w:rsidTr="008224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3924FE" w:rsidRPr="00822405" w:rsidRDefault="003924FE" w:rsidP="007B410D">
            <w:pPr>
              <w:spacing w:line="360" w:lineRule="auto"/>
              <w:rPr>
                <w:rFonts w:cs="Times New Roman"/>
                <w:b w:val="0"/>
                <w:szCs w:val="24"/>
              </w:rPr>
            </w:pPr>
            <w:r w:rsidRPr="00822405">
              <w:rPr>
                <w:rFonts w:cs="Times New Roman"/>
                <w:b w:val="0"/>
                <w:szCs w:val="24"/>
              </w:rPr>
              <w:t>DMSO</w:t>
            </w:r>
          </w:p>
        </w:tc>
        <w:tc>
          <w:tcPr>
            <w:tcW w:w="1620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0</w:t>
            </w:r>
          </w:p>
        </w:tc>
        <w:tc>
          <w:tcPr>
            <w:tcW w:w="1710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0</w:t>
            </w:r>
          </w:p>
        </w:tc>
        <w:tc>
          <w:tcPr>
            <w:tcW w:w="1890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0</w:t>
            </w:r>
          </w:p>
        </w:tc>
        <w:tc>
          <w:tcPr>
            <w:tcW w:w="1620" w:type="dxa"/>
          </w:tcPr>
          <w:p w:rsidR="003924FE" w:rsidRPr="00822405" w:rsidRDefault="003924FE" w:rsidP="007B410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0</w:t>
            </w:r>
          </w:p>
        </w:tc>
      </w:tr>
      <w:tr w:rsidR="003924FE" w:rsidRPr="00822405" w:rsidTr="008224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:rsidR="003924FE" w:rsidRPr="00822405" w:rsidRDefault="003924FE" w:rsidP="007B410D">
            <w:pPr>
              <w:spacing w:line="360" w:lineRule="auto"/>
              <w:rPr>
                <w:rFonts w:cs="Times New Roman"/>
                <w:b w:val="0"/>
                <w:szCs w:val="24"/>
              </w:rPr>
            </w:pPr>
            <w:r w:rsidRPr="00822405">
              <w:rPr>
                <w:rFonts w:cs="Times New Roman"/>
                <w:b w:val="0"/>
                <w:color w:val="000000" w:themeColor="text1"/>
                <w:szCs w:val="24"/>
              </w:rPr>
              <w:t>Gentamicin</w:t>
            </w:r>
          </w:p>
        </w:tc>
        <w:tc>
          <w:tcPr>
            <w:tcW w:w="1620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25</w:t>
            </w:r>
          </w:p>
        </w:tc>
        <w:tc>
          <w:tcPr>
            <w:tcW w:w="1710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28</w:t>
            </w:r>
          </w:p>
        </w:tc>
        <w:tc>
          <w:tcPr>
            <w:tcW w:w="1890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26.5</w:t>
            </w:r>
          </w:p>
        </w:tc>
        <w:tc>
          <w:tcPr>
            <w:tcW w:w="1620" w:type="dxa"/>
          </w:tcPr>
          <w:p w:rsidR="003924FE" w:rsidRPr="00822405" w:rsidRDefault="003924FE" w:rsidP="007B410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 w:rsidRPr="00822405">
              <w:rPr>
                <w:rFonts w:cs="Times New Roman"/>
                <w:szCs w:val="24"/>
              </w:rPr>
              <w:t>25</w:t>
            </w:r>
          </w:p>
        </w:tc>
      </w:tr>
    </w:tbl>
    <w:p w:rsidR="007813A1" w:rsidRDefault="007813A1" w:rsidP="00240528">
      <w:pPr>
        <w:tabs>
          <w:tab w:val="left" w:pos="4205"/>
        </w:tabs>
        <w:spacing w:line="360" w:lineRule="auto"/>
        <w:rPr>
          <w:rFonts w:eastAsia="SymbolMT" w:cs="Times New Roman"/>
          <w:i/>
          <w:szCs w:val="24"/>
        </w:rPr>
      </w:pPr>
      <w:r>
        <w:rPr>
          <w:rFonts w:cs="Times New Roman"/>
        </w:rPr>
        <w:lastRenderedPageBreak/>
        <w:tab/>
      </w:r>
    </w:p>
    <w:p w:rsidR="007813A1" w:rsidRDefault="007813A1" w:rsidP="007813A1">
      <w:pPr>
        <w:spacing w:line="360" w:lineRule="auto"/>
        <w:jc w:val="center"/>
        <w:rPr>
          <w:rFonts w:eastAsia="SymbolMT" w:cs="Times New Roman"/>
          <w:i/>
          <w:szCs w:val="24"/>
        </w:rPr>
      </w:pPr>
      <w:r w:rsidRPr="004C4213">
        <w:rPr>
          <w:rFonts w:cs="Times New Roman"/>
          <w:noProof/>
          <w:lang w:val="en-GB" w:eastAsia="en-GB"/>
        </w:rPr>
        <w:drawing>
          <wp:inline distT="0" distB="0" distL="0" distR="0" wp14:anchorId="131755AF" wp14:editId="013ED7F2">
            <wp:extent cx="2918298" cy="2957208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972396" cy="3012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4213">
        <w:rPr>
          <w:rFonts w:cs="Times New Roman"/>
          <w:noProof/>
          <w:lang w:val="en-GB" w:eastAsia="en-GB"/>
        </w:rPr>
        <w:drawing>
          <wp:inline distT="0" distB="0" distL="0" distR="0" wp14:anchorId="62EF0952" wp14:editId="074587A7">
            <wp:extent cx="2898587" cy="297666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927308" cy="3006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528" w:rsidRDefault="007813A1" w:rsidP="007813A1">
      <w:pPr>
        <w:spacing w:line="360" w:lineRule="auto"/>
        <w:jc w:val="center"/>
        <w:rPr>
          <w:rFonts w:eastAsia="SymbolMT" w:cs="Times New Roman"/>
          <w:i/>
          <w:szCs w:val="24"/>
        </w:rPr>
      </w:pPr>
      <w:r>
        <w:rPr>
          <w:rFonts w:eastAsia="SymbolMT" w:cs="Times New Roman"/>
          <w:b/>
          <w:szCs w:val="24"/>
        </w:rPr>
        <w:t xml:space="preserve">Figure </w:t>
      </w:r>
      <w:r w:rsidR="00240528">
        <w:rPr>
          <w:rFonts w:eastAsia="SymbolMT" w:cs="Times New Roman"/>
          <w:b/>
          <w:szCs w:val="24"/>
        </w:rPr>
        <w:t>SI-1</w:t>
      </w:r>
      <w:r w:rsidR="00EF575D">
        <w:rPr>
          <w:rFonts w:eastAsia="SymbolMT" w:cs="Times New Roman"/>
          <w:b/>
          <w:szCs w:val="24"/>
        </w:rPr>
        <w:t>5</w:t>
      </w:r>
      <w:r w:rsidR="000D65EC">
        <w:rPr>
          <w:rFonts w:eastAsia="SymbolMT" w:cs="Times New Roman"/>
          <w:b/>
          <w:szCs w:val="24"/>
        </w:rPr>
        <w:t>:</w:t>
      </w:r>
      <w:r>
        <w:rPr>
          <w:rFonts w:eastAsia="SymbolMT" w:cs="Times New Roman"/>
          <w:b/>
          <w:szCs w:val="24"/>
        </w:rPr>
        <w:t xml:space="preserve"> </w:t>
      </w:r>
      <w:r w:rsidRPr="00516C1E">
        <w:rPr>
          <w:rFonts w:eastAsia="SymbolMT" w:cs="Times New Roman"/>
          <w:szCs w:val="24"/>
        </w:rPr>
        <w:t xml:space="preserve">Gram positive Bacteria’s, </w:t>
      </w:r>
      <w:r w:rsidR="006F1B62">
        <w:rPr>
          <w:rFonts w:cs="Times New Roman"/>
          <w:bCs/>
          <w:szCs w:val="24"/>
        </w:rPr>
        <w:t xml:space="preserve">S. </w:t>
      </w:r>
      <w:proofErr w:type="spellStart"/>
      <w:r w:rsidRPr="00516C1E">
        <w:rPr>
          <w:rFonts w:cs="Times New Roman"/>
          <w:bCs/>
          <w:szCs w:val="24"/>
        </w:rPr>
        <w:t>aureus</w:t>
      </w:r>
      <w:proofErr w:type="spellEnd"/>
      <w:r w:rsidR="006F1B62">
        <w:rPr>
          <w:rFonts w:cs="Times New Roman"/>
          <w:bCs/>
          <w:szCs w:val="24"/>
        </w:rPr>
        <w:t xml:space="preserve"> </w:t>
      </w:r>
      <w:r w:rsidRPr="00516C1E">
        <w:rPr>
          <w:rFonts w:eastAsia="SymbolMT" w:cs="Times New Roman"/>
          <w:szCs w:val="24"/>
        </w:rPr>
        <w:t xml:space="preserve">and </w:t>
      </w:r>
      <w:r w:rsidRPr="00516C1E">
        <w:rPr>
          <w:rFonts w:cs="Times New Roman"/>
          <w:bCs/>
          <w:szCs w:val="24"/>
        </w:rPr>
        <w:t xml:space="preserve">S. </w:t>
      </w:r>
      <w:proofErr w:type="spellStart"/>
      <w:r w:rsidRPr="00516C1E">
        <w:rPr>
          <w:rFonts w:cs="Times New Roman"/>
          <w:bCs/>
          <w:szCs w:val="24"/>
        </w:rPr>
        <w:t>pyogenes</w:t>
      </w:r>
      <w:proofErr w:type="spellEnd"/>
      <w:r w:rsidR="006F1B62">
        <w:rPr>
          <w:rFonts w:cs="Times New Roman"/>
          <w:bCs/>
          <w:szCs w:val="24"/>
        </w:rPr>
        <w:t xml:space="preserve"> </w:t>
      </w:r>
      <w:r w:rsidRPr="00516C1E">
        <w:rPr>
          <w:rFonts w:eastAsia="SymbolMT" w:cs="Times New Roman"/>
          <w:i/>
          <w:szCs w:val="24"/>
        </w:rPr>
        <w:t xml:space="preserve">in </w:t>
      </w:r>
      <w:proofErr w:type="spellStart"/>
      <w:r w:rsidRPr="00516C1E">
        <w:rPr>
          <w:rFonts w:eastAsia="SymbolMT" w:cs="Times New Roman"/>
          <w:i/>
          <w:szCs w:val="24"/>
        </w:rPr>
        <w:t>CoTPPOMe</w:t>
      </w:r>
      <w:proofErr w:type="spellEnd"/>
      <w:r w:rsidRPr="00516C1E">
        <w:rPr>
          <w:rFonts w:eastAsia="SymbolMT" w:cs="Times New Roman"/>
          <w:i/>
          <w:szCs w:val="24"/>
        </w:rPr>
        <w:t xml:space="preserve"> molecule</w:t>
      </w:r>
    </w:p>
    <w:p w:rsidR="007813A1" w:rsidRDefault="007813A1" w:rsidP="007813A1">
      <w:pPr>
        <w:spacing w:line="360" w:lineRule="auto"/>
        <w:jc w:val="center"/>
        <w:rPr>
          <w:rFonts w:eastAsia="SymbolMT" w:cs="Times New Roman"/>
          <w:b/>
          <w:i/>
          <w:szCs w:val="24"/>
        </w:rPr>
      </w:pPr>
      <w:r w:rsidRPr="004C4213">
        <w:rPr>
          <w:rFonts w:cs="Times New Roman"/>
          <w:noProof/>
          <w:lang w:val="en-GB" w:eastAsia="en-GB"/>
        </w:rPr>
        <w:drawing>
          <wp:inline distT="0" distB="0" distL="0" distR="0" wp14:anchorId="024312EB" wp14:editId="62396303">
            <wp:extent cx="2947480" cy="2951733"/>
            <wp:effectExtent l="0" t="0" r="5715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947480" cy="295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4213">
        <w:rPr>
          <w:rFonts w:cs="Times New Roman"/>
          <w:noProof/>
          <w:lang w:val="en-GB" w:eastAsia="en-GB"/>
        </w:rPr>
        <w:drawing>
          <wp:inline distT="0" distB="0" distL="0" distR="0" wp14:anchorId="4E985949" wp14:editId="45A62547">
            <wp:extent cx="2907784" cy="2928026"/>
            <wp:effectExtent l="0" t="0" r="6985" b="571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931804" cy="2952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13A1" w:rsidRDefault="007813A1" w:rsidP="007813A1">
      <w:pPr>
        <w:spacing w:line="360" w:lineRule="auto"/>
        <w:jc w:val="center"/>
        <w:rPr>
          <w:rFonts w:eastAsia="SymbolMT" w:cs="Times New Roman"/>
          <w:szCs w:val="24"/>
        </w:rPr>
      </w:pPr>
      <w:r>
        <w:rPr>
          <w:rFonts w:eastAsia="SymbolMT" w:cs="Times New Roman"/>
          <w:b/>
          <w:szCs w:val="24"/>
        </w:rPr>
        <w:t xml:space="preserve">Figure </w:t>
      </w:r>
      <w:r w:rsidR="00240528">
        <w:rPr>
          <w:rFonts w:eastAsia="SymbolMT" w:cs="Times New Roman"/>
          <w:b/>
          <w:szCs w:val="24"/>
        </w:rPr>
        <w:t>SI-1</w:t>
      </w:r>
      <w:r w:rsidR="00EF575D">
        <w:rPr>
          <w:rFonts w:eastAsia="SymbolMT" w:cs="Times New Roman"/>
          <w:b/>
          <w:szCs w:val="24"/>
        </w:rPr>
        <w:t>6</w:t>
      </w:r>
      <w:bookmarkStart w:id="22" w:name="_GoBack"/>
      <w:bookmarkEnd w:id="22"/>
      <w:r w:rsidR="006F1B62">
        <w:rPr>
          <w:rFonts w:eastAsia="SymbolMT" w:cs="Times New Roman"/>
          <w:b/>
          <w:szCs w:val="24"/>
        </w:rPr>
        <w:t xml:space="preserve">: </w:t>
      </w:r>
      <w:r w:rsidRPr="00516C1E">
        <w:rPr>
          <w:rFonts w:eastAsia="SymbolMT" w:cs="Times New Roman"/>
          <w:szCs w:val="24"/>
        </w:rPr>
        <w:t xml:space="preserve">Gram negative Bacteria’s, </w:t>
      </w:r>
      <w:proofErr w:type="spellStart"/>
      <w:r w:rsidRPr="00516C1E">
        <w:rPr>
          <w:rFonts w:eastAsia="SymbolMT" w:cs="Times New Roman"/>
          <w:szCs w:val="24"/>
        </w:rPr>
        <w:t>E.coli</w:t>
      </w:r>
      <w:proofErr w:type="spellEnd"/>
      <w:r w:rsidRPr="00516C1E">
        <w:rPr>
          <w:rFonts w:eastAsia="SymbolMT" w:cs="Times New Roman"/>
          <w:szCs w:val="24"/>
        </w:rPr>
        <w:t xml:space="preserve"> and </w:t>
      </w:r>
      <w:r w:rsidRPr="00516C1E">
        <w:rPr>
          <w:rFonts w:cs="Times New Roman"/>
          <w:iCs/>
          <w:szCs w:val="24"/>
        </w:rPr>
        <w:t xml:space="preserve">K. </w:t>
      </w:r>
      <w:proofErr w:type="spellStart"/>
      <w:r w:rsidRPr="00516C1E">
        <w:rPr>
          <w:rFonts w:cs="Times New Roman"/>
          <w:iCs/>
          <w:szCs w:val="24"/>
        </w:rPr>
        <w:t>pneumonia</w:t>
      </w:r>
      <w:r w:rsidRPr="00516C1E">
        <w:rPr>
          <w:rFonts w:eastAsia="SymbolMT" w:cs="Times New Roman"/>
          <w:szCs w:val="24"/>
        </w:rPr>
        <w:t>in</w:t>
      </w:r>
      <w:proofErr w:type="spellEnd"/>
      <w:r w:rsidRPr="00516C1E">
        <w:rPr>
          <w:rFonts w:eastAsia="SymbolMT" w:cs="Times New Roman"/>
          <w:szCs w:val="24"/>
        </w:rPr>
        <w:t xml:space="preserve"> </w:t>
      </w:r>
      <w:proofErr w:type="spellStart"/>
      <w:r w:rsidRPr="00516C1E">
        <w:rPr>
          <w:rFonts w:eastAsia="SymbolMT" w:cs="Times New Roman"/>
          <w:szCs w:val="24"/>
        </w:rPr>
        <w:t>CoTPPOMe</w:t>
      </w:r>
      <w:proofErr w:type="spellEnd"/>
      <w:r w:rsidRPr="00516C1E">
        <w:rPr>
          <w:rFonts w:eastAsia="SymbolMT" w:cs="Times New Roman"/>
          <w:szCs w:val="24"/>
        </w:rPr>
        <w:t xml:space="preserve"> molecule</w:t>
      </w:r>
    </w:p>
    <w:p w:rsidR="00822405" w:rsidRDefault="00822405" w:rsidP="00822405">
      <w:pPr>
        <w:spacing w:line="360" w:lineRule="auto"/>
        <w:rPr>
          <w:rFonts w:eastAsia="SymbolMT" w:cs="Times New Roman"/>
          <w:szCs w:val="24"/>
        </w:rPr>
      </w:pPr>
    </w:p>
    <w:p w:rsidR="00822405" w:rsidRPr="006F1B62" w:rsidRDefault="006F1B62" w:rsidP="00822405">
      <w:pPr>
        <w:spacing w:line="360" w:lineRule="auto"/>
        <w:rPr>
          <w:rFonts w:eastAsia="SymbolMT" w:cs="Times New Roman"/>
          <w:b/>
          <w:sz w:val="32"/>
          <w:szCs w:val="32"/>
        </w:rPr>
      </w:pPr>
      <w:r w:rsidRPr="006F1B62">
        <w:rPr>
          <w:rFonts w:eastAsia="SymbolMT" w:cs="Times New Roman"/>
          <w:b/>
          <w:sz w:val="32"/>
          <w:szCs w:val="32"/>
        </w:rPr>
        <w:lastRenderedPageBreak/>
        <w:t>References</w:t>
      </w:r>
    </w:p>
    <w:p w:rsidR="00872FDD" w:rsidRPr="00822405" w:rsidRDefault="00872FDD" w:rsidP="00872FDD">
      <w:pPr>
        <w:pStyle w:val="ListParagraph"/>
        <w:numPr>
          <w:ilvl w:val="0"/>
          <w:numId w:val="3"/>
        </w:numPr>
        <w:spacing w:line="360" w:lineRule="auto"/>
        <w:rPr>
          <w:rFonts w:eastAsia="SymbolMT" w:cs="Times New Roman"/>
          <w:szCs w:val="24"/>
        </w:rPr>
      </w:pPr>
      <w:proofErr w:type="spellStart"/>
      <w:r w:rsidRPr="00822405">
        <w:rPr>
          <w:rFonts w:cs="Times New Roman"/>
          <w:szCs w:val="24"/>
        </w:rPr>
        <w:t>Belete</w:t>
      </w:r>
      <w:proofErr w:type="spellEnd"/>
      <w:r w:rsidRPr="00822405">
        <w:rPr>
          <w:rFonts w:cs="Times New Roman"/>
          <w:szCs w:val="24"/>
        </w:rPr>
        <w:t xml:space="preserve"> B. </w:t>
      </w:r>
      <w:proofErr w:type="spellStart"/>
      <w:r w:rsidRPr="00822405">
        <w:rPr>
          <w:rFonts w:cs="Times New Roman"/>
          <w:szCs w:val="24"/>
        </w:rPr>
        <w:t>Beyene</w:t>
      </w:r>
      <w:proofErr w:type="spellEnd"/>
      <w:r w:rsidRPr="00822405">
        <w:rPr>
          <w:rFonts w:cs="Times New Roman"/>
          <w:szCs w:val="24"/>
        </w:rPr>
        <w:t xml:space="preserve">, </w:t>
      </w:r>
      <w:proofErr w:type="spellStart"/>
      <w:r w:rsidRPr="00822405">
        <w:rPr>
          <w:rFonts w:cs="Times New Roman"/>
          <w:szCs w:val="24"/>
        </w:rPr>
        <w:t>Sandeep</w:t>
      </w:r>
      <w:proofErr w:type="spellEnd"/>
      <w:r w:rsidRPr="00822405">
        <w:rPr>
          <w:rFonts w:cs="Times New Roman"/>
          <w:szCs w:val="24"/>
        </w:rPr>
        <w:t xml:space="preserve"> B. Mane, and Chen-</w:t>
      </w:r>
      <w:proofErr w:type="spellStart"/>
      <w:r w:rsidRPr="00822405">
        <w:rPr>
          <w:rFonts w:cs="Times New Roman"/>
          <w:szCs w:val="24"/>
        </w:rPr>
        <w:t>Hsiung</w:t>
      </w:r>
      <w:proofErr w:type="spellEnd"/>
      <w:r w:rsidRPr="00822405">
        <w:rPr>
          <w:rFonts w:cs="Times New Roman"/>
          <w:szCs w:val="24"/>
        </w:rPr>
        <w:t xml:space="preserve"> Hung; </w:t>
      </w:r>
      <w:r w:rsidRPr="00822405">
        <w:rPr>
          <w:rFonts w:cs="Times New Roman"/>
          <w:i/>
          <w:szCs w:val="24"/>
        </w:rPr>
        <w:t>Journal of The Electrochemical Society</w:t>
      </w:r>
      <w:r w:rsidRPr="00822405">
        <w:rPr>
          <w:rFonts w:cs="Times New Roman"/>
          <w:szCs w:val="24"/>
        </w:rPr>
        <w:t>, 165 (9) H481-H487 (</w:t>
      </w:r>
      <w:r w:rsidRPr="00822405">
        <w:rPr>
          <w:rFonts w:cs="Times New Roman"/>
          <w:b/>
          <w:szCs w:val="24"/>
        </w:rPr>
        <w:t>2018</w:t>
      </w:r>
      <w:r w:rsidRPr="00822405">
        <w:rPr>
          <w:rFonts w:cs="Times New Roman"/>
          <w:szCs w:val="24"/>
        </w:rPr>
        <w:t>)</w:t>
      </w:r>
    </w:p>
    <w:p w:rsidR="00872FDD" w:rsidRPr="00822405" w:rsidRDefault="00872FDD" w:rsidP="00872FDD">
      <w:pPr>
        <w:pStyle w:val="ListParagraph"/>
        <w:numPr>
          <w:ilvl w:val="0"/>
          <w:numId w:val="3"/>
        </w:numPr>
        <w:spacing w:line="360" w:lineRule="auto"/>
        <w:rPr>
          <w:rFonts w:eastAsia="SymbolMT" w:cs="Times New Roman"/>
          <w:szCs w:val="24"/>
        </w:rPr>
      </w:pPr>
      <w:proofErr w:type="spellStart"/>
      <w:r w:rsidRPr="00822405">
        <w:rPr>
          <w:rFonts w:eastAsia="Times New Roman" w:cs="Times New Roman"/>
          <w:color w:val="333333"/>
          <w:szCs w:val="24"/>
          <w:lang w:val="en-GB" w:eastAsia="en-GB"/>
        </w:rPr>
        <w:t>Belete</w:t>
      </w:r>
      <w:proofErr w:type="spellEnd"/>
      <w:r w:rsidRPr="00822405">
        <w:rPr>
          <w:rFonts w:eastAsia="Times New Roman" w:cs="Times New Roman"/>
          <w:color w:val="333333"/>
          <w:szCs w:val="24"/>
          <w:lang w:val="en-GB" w:eastAsia="en-GB"/>
        </w:rPr>
        <w:t> B. </w:t>
      </w:r>
      <w:proofErr w:type="spellStart"/>
      <w:r w:rsidRPr="00822405">
        <w:rPr>
          <w:rFonts w:eastAsia="Times New Roman" w:cs="Times New Roman"/>
          <w:color w:val="333333"/>
          <w:szCs w:val="24"/>
          <w:lang w:val="en-GB" w:eastAsia="en-GB"/>
        </w:rPr>
        <w:t>Beyene</w:t>
      </w:r>
      <w:proofErr w:type="spellEnd"/>
      <w:r w:rsidRPr="00822405">
        <w:rPr>
          <w:rFonts w:eastAsia="Times New Roman" w:cs="Times New Roman"/>
          <w:color w:val="333333"/>
          <w:szCs w:val="24"/>
          <w:lang w:val="en-GB" w:eastAsia="en-GB"/>
        </w:rPr>
        <w:t>, Chen-</w:t>
      </w:r>
      <w:proofErr w:type="spellStart"/>
      <w:r w:rsidRPr="00822405">
        <w:rPr>
          <w:rFonts w:eastAsia="Times New Roman" w:cs="Times New Roman"/>
          <w:color w:val="333333"/>
          <w:szCs w:val="24"/>
          <w:lang w:val="en-GB" w:eastAsia="en-GB"/>
        </w:rPr>
        <w:t>Hsiung</w:t>
      </w:r>
      <w:proofErr w:type="spellEnd"/>
      <w:r w:rsidRPr="00822405">
        <w:rPr>
          <w:rFonts w:eastAsia="Times New Roman" w:cs="Times New Roman"/>
          <w:color w:val="333333"/>
          <w:szCs w:val="24"/>
          <w:lang w:val="en-GB" w:eastAsia="en-GB"/>
        </w:rPr>
        <w:t> Hung;</w:t>
      </w:r>
      <w:r w:rsidRPr="00822405">
        <w:rPr>
          <w:rFonts w:cs="Times New Roman"/>
          <w:color w:val="333333"/>
          <w:spacing w:val="4"/>
          <w:szCs w:val="24"/>
        </w:rPr>
        <w:t xml:space="preserve"> </w:t>
      </w:r>
      <w:hyperlink r:id="rId50" w:tooltip="Electrocatalysis" w:history="1">
        <w:proofErr w:type="spellStart"/>
        <w:r w:rsidRPr="00822405">
          <w:rPr>
            <w:rStyle w:val="journaltitle"/>
            <w:rFonts w:eastAsiaTheme="majorEastAsia" w:cs="Times New Roman"/>
            <w:i/>
            <w:color w:val="000000" w:themeColor="text1"/>
            <w:spacing w:val="4"/>
            <w:szCs w:val="24"/>
          </w:rPr>
          <w:t>Electrocatalysis</w:t>
        </w:r>
        <w:proofErr w:type="spellEnd"/>
      </w:hyperlink>
      <w:r w:rsidRPr="00822405">
        <w:rPr>
          <w:rFonts w:cs="Times New Roman"/>
          <w:color w:val="000000" w:themeColor="text1"/>
          <w:spacing w:val="4"/>
          <w:szCs w:val="24"/>
        </w:rPr>
        <w:t xml:space="preserve">, </w:t>
      </w:r>
      <w:r w:rsidRPr="00822405">
        <w:rPr>
          <w:rStyle w:val="articlecitationpages"/>
          <w:rFonts w:cs="Times New Roman"/>
          <w:b/>
          <w:color w:val="333333"/>
          <w:spacing w:val="4"/>
          <w:szCs w:val="24"/>
        </w:rPr>
        <w:t>2018</w:t>
      </w:r>
      <w:r w:rsidRPr="00822405">
        <w:rPr>
          <w:rStyle w:val="articlecitationpages"/>
          <w:rFonts w:cs="Times New Roman"/>
          <w:color w:val="333333"/>
          <w:spacing w:val="4"/>
          <w:szCs w:val="24"/>
        </w:rPr>
        <w:t xml:space="preserve">, </w:t>
      </w:r>
      <w:r w:rsidRPr="00822405">
        <w:rPr>
          <w:rStyle w:val="articlecitationvolume"/>
          <w:rFonts w:cs="Times New Roman"/>
          <w:color w:val="000000" w:themeColor="text1"/>
          <w:spacing w:val="4"/>
          <w:szCs w:val="24"/>
        </w:rPr>
        <w:t>9, </w:t>
      </w:r>
      <w:hyperlink r:id="rId51" w:history="1">
        <w:r w:rsidRPr="00822405">
          <w:rPr>
            <w:rStyle w:val="Hyperlink"/>
            <w:rFonts w:eastAsiaTheme="majorEastAsia" w:cs="Times New Roman"/>
            <w:color w:val="000000" w:themeColor="text1"/>
            <w:spacing w:val="4"/>
            <w:szCs w:val="24"/>
            <w:u w:val="none"/>
          </w:rPr>
          <w:t>6</w:t>
        </w:r>
      </w:hyperlink>
      <w:r w:rsidRPr="00822405">
        <w:rPr>
          <w:rFonts w:cs="Times New Roman"/>
          <w:color w:val="000000" w:themeColor="text1"/>
          <w:spacing w:val="4"/>
          <w:szCs w:val="24"/>
        </w:rPr>
        <w:t>,</w:t>
      </w:r>
      <w:r w:rsidRPr="00822405">
        <w:rPr>
          <w:rFonts w:cs="Times New Roman"/>
          <w:color w:val="333333"/>
          <w:spacing w:val="4"/>
          <w:szCs w:val="24"/>
        </w:rPr>
        <w:t> </w:t>
      </w:r>
      <w:r w:rsidRPr="00822405">
        <w:rPr>
          <w:rStyle w:val="articlecitationpages"/>
          <w:rFonts w:cs="Times New Roman"/>
          <w:color w:val="333333"/>
          <w:spacing w:val="4"/>
          <w:szCs w:val="24"/>
        </w:rPr>
        <w:t xml:space="preserve">689–696. </w:t>
      </w:r>
    </w:p>
    <w:p w:rsidR="00872FDD" w:rsidRPr="00822405" w:rsidRDefault="00872FDD" w:rsidP="00872FDD">
      <w:pPr>
        <w:pStyle w:val="ListParagraph"/>
        <w:spacing w:line="360" w:lineRule="auto"/>
        <w:rPr>
          <w:rFonts w:eastAsia="SymbolMT" w:cs="Times New Roman"/>
          <w:szCs w:val="24"/>
        </w:rPr>
      </w:pPr>
    </w:p>
    <w:p w:rsidR="007813A1" w:rsidRDefault="007813A1" w:rsidP="007813A1">
      <w:pPr>
        <w:tabs>
          <w:tab w:val="left" w:pos="4205"/>
        </w:tabs>
        <w:spacing w:line="360" w:lineRule="auto"/>
        <w:rPr>
          <w:rFonts w:cs="Times New Roman"/>
        </w:rPr>
      </w:pPr>
    </w:p>
    <w:p w:rsidR="003832EC" w:rsidRPr="00C35B30" w:rsidRDefault="003832EC" w:rsidP="003924FE">
      <w:pPr>
        <w:rPr>
          <w:rFonts w:cs="Times New Roman"/>
        </w:rPr>
      </w:pPr>
    </w:p>
    <w:p w:rsidR="00EF1F2D" w:rsidRDefault="00EF1F2D"/>
    <w:sectPr w:rsidR="00EF1F2D" w:rsidSect="007B410D">
      <w:headerReference w:type="default" r:id="rId52"/>
      <w:footerReference w:type="default" r:id="rId53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2D5" w:rsidRDefault="00F562D5" w:rsidP="002E323E">
      <w:pPr>
        <w:spacing w:after="0"/>
      </w:pPr>
      <w:r>
        <w:separator/>
      </w:r>
    </w:p>
  </w:endnote>
  <w:endnote w:type="continuationSeparator" w:id="0">
    <w:p w:rsidR="00F562D5" w:rsidRDefault="00F562D5" w:rsidP="002E323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0" w:usb1="090F0000" w:usb2="00000010" w:usb3="00000000" w:csb0="001A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248811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B410D" w:rsidRDefault="007B410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F575D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7B410D" w:rsidRDefault="007B410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2D5" w:rsidRDefault="00F562D5" w:rsidP="002E323E">
      <w:pPr>
        <w:spacing w:after="0"/>
      </w:pPr>
      <w:r>
        <w:separator/>
      </w:r>
    </w:p>
  </w:footnote>
  <w:footnote w:type="continuationSeparator" w:id="0">
    <w:p w:rsidR="00F562D5" w:rsidRDefault="00F562D5" w:rsidP="002E323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410D" w:rsidRDefault="007B410D" w:rsidP="007B410D">
    <w:pPr>
      <w:pStyle w:val="Header"/>
      <w:tabs>
        <w:tab w:val="clear" w:pos="4680"/>
        <w:tab w:val="clear" w:pos="9360"/>
        <w:tab w:val="left" w:pos="8238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E75D3"/>
    <w:multiLevelType w:val="hybridMultilevel"/>
    <w:tmpl w:val="F564AF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9B3205"/>
    <w:multiLevelType w:val="hybridMultilevel"/>
    <w:tmpl w:val="9FE0C43A"/>
    <w:lvl w:ilvl="0" w:tplc="84427312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625F5C"/>
    <w:multiLevelType w:val="hybridMultilevel"/>
    <w:tmpl w:val="48288870"/>
    <w:lvl w:ilvl="0" w:tplc="798EA85C">
      <w:start w:val="1"/>
      <w:numFmt w:val="upperLetter"/>
      <w:lvlText w:val="%1)"/>
      <w:lvlJc w:val="left"/>
      <w:pPr>
        <w:ind w:left="6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20" w:hanging="360"/>
      </w:pPr>
    </w:lvl>
    <w:lvl w:ilvl="2" w:tplc="0809001B" w:tentative="1">
      <w:start w:val="1"/>
      <w:numFmt w:val="lowerRoman"/>
      <w:lvlText w:val="%3."/>
      <w:lvlJc w:val="right"/>
      <w:pPr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">
    <w:nsid w:val="606E1BD2"/>
    <w:multiLevelType w:val="hybridMultilevel"/>
    <w:tmpl w:val="94BC83B0"/>
    <w:lvl w:ilvl="0" w:tplc="5EC2D0A2">
      <w:start w:val="1"/>
      <w:numFmt w:val="decimal"/>
      <w:lvlText w:val="%1)"/>
      <w:lvlJc w:val="left"/>
      <w:pPr>
        <w:ind w:left="720" w:hanging="360"/>
      </w:pPr>
      <w:rPr>
        <w:rFonts w:eastAsiaTheme="minorHAnsi" w:cstheme="minorBid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905C5A"/>
    <w:multiLevelType w:val="multilevel"/>
    <w:tmpl w:val="858E1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2EC"/>
    <w:rsid w:val="000D65EC"/>
    <w:rsid w:val="001D2A30"/>
    <w:rsid w:val="00240528"/>
    <w:rsid w:val="002567FD"/>
    <w:rsid w:val="0026347A"/>
    <w:rsid w:val="002E323E"/>
    <w:rsid w:val="00354818"/>
    <w:rsid w:val="003649AC"/>
    <w:rsid w:val="003832EC"/>
    <w:rsid w:val="003924FE"/>
    <w:rsid w:val="00433317"/>
    <w:rsid w:val="00572AD0"/>
    <w:rsid w:val="006B185A"/>
    <w:rsid w:val="006E068F"/>
    <w:rsid w:val="006F1B62"/>
    <w:rsid w:val="007813A1"/>
    <w:rsid w:val="007B410D"/>
    <w:rsid w:val="007F2CC2"/>
    <w:rsid w:val="007F4792"/>
    <w:rsid w:val="00822405"/>
    <w:rsid w:val="00872FDD"/>
    <w:rsid w:val="0091576A"/>
    <w:rsid w:val="00A215A8"/>
    <w:rsid w:val="00BA4314"/>
    <w:rsid w:val="00C85586"/>
    <w:rsid w:val="00CF1E3E"/>
    <w:rsid w:val="00D5302B"/>
    <w:rsid w:val="00DB025B"/>
    <w:rsid w:val="00DD118F"/>
    <w:rsid w:val="00E23414"/>
    <w:rsid w:val="00E9530C"/>
    <w:rsid w:val="00EF1F2D"/>
    <w:rsid w:val="00EF575D"/>
    <w:rsid w:val="00F00B75"/>
    <w:rsid w:val="00F422AE"/>
    <w:rsid w:val="00F562D5"/>
    <w:rsid w:val="00F83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2EC"/>
    <w:pPr>
      <w:spacing w:after="240" w:line="240" w:lineRule="auto"/>
      <w:jc w:val="both"/>
    </w:pPr>
    <w:rPr>
      <w:rFonts w:ascii="Times New Roman" w:hAnsi="Times New Roman"/>
      <w:sz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32EC"/>
    <w:pPr>
      <w:keepNext/>
      <w:keepLines/>
      <w:spacing w:before="480" w:after="0" w:line="276" w:lineRule="auto"/>
      <w:jc w:val="left"/>
      <w:outlineLvl w:val="0"/>
    </w:pPr>
    <w:rPr>
      <w:rFonts w:eastAsiaTheme="majorEastAsia" w:cstheme="majorBidi"/>
      <w:b/>
      <w:bCs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32EC"/>
    <w:pPr>
      <w:keepNext/>
      <w:keepLines/>
      <w:spacing w:before="40" w:after="0"/>
      <w:outlineLvl w:val="1"/>
    </w:pPr>
    <w:rPr>
      <w:rFonts w:eastAsiaTheme="majorEastAsia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32EC"/>
    <w:pPr>
      <w:keepNext/>
      <w:keepLines/>
      <w:spacing w:before="200" w:after="0"/>
      <w:outlineLvl w:val="2"/>
    </w:pPr>
    <w:rPr>
      <w:rFonts w:eastAsiaTheme="majorEastAsia" w:cstheme="majorBidi"/>
      <w:b/>
      <w:bCs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32EC"/>
    <w:pPr>
      <w:keepNext/>
      <w:keepLines/>
      <w:spacing w:before="200" w:after="0"/>
      <w:outlineLvl w:val="3"/>
    </w:pPr>
    <w:rPr>
      <w:rFonts w:eastAsiaTheme="majorEastAsia" w:cstheme="majorBidi"/>
      <w:bCs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32EC"/>
    <w:rPr>
      <w:rFonts w:ascii="Times New Roman" w:eastAsiaTheme="majorEastAsia" w:hAnsi="Times New Roman" w:cstheme="majorBidi"/>
      <w:b/>
      <w:bCs/>
      <w:sz w:val="24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832EC"/>
    <w:rPr>
      <w:rFonts w:ascii="Times New Roman" w:eastAsiaTheme="majorEastAsia" w:hAnsi="Times New Roman" w:cstheme="majorBidi"/>
      <w:b/>
      <w:sz w:val="28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3832EC"/>
    <w:rPr>
      <w:rFonts w:ascii="Times New Roman" w:eastAsiaTheme="majorEastAsia" w:hAnsi="Times New Roman" w:cstheme="majorBidi"/>
      <w:b/>
      <w:bCs/>
      <w:sz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32EC"/>
    <w:rPr>
      <w:rFonts w:ascii="Times New Roman" w:eastAsiaTheme="majorEastAsia" w:hAnsi="Times New Roman" w:cstheme="majorBidi"/>
      <w:bCs/>
      <w:iCs/>
      <w:sz w:val="24"/>
      <w:lang w:val="en-US"/>
    </w:rPr>
  </w:style>
  <w:style w:type="paragraph" w:styleId="ListParagraph">
    <w:name w:val="List Paragraph"/>
    <w:basedOn w:val="Normal"/>
    <w:uiPriority w:val="34"/>
    <w:qFormat/>
    <w:rsid w:val="003832EC"/>
    <w:pPr>
      <w:spacing w:after="160" w:line="256" w:lineRule="auto"/>
      <w:ind w:left="720"/>
      <w:contextualSpacing/>
      <w:jc w:val="left"/>
    </w:pPr>
  </w:style>
  <w:style w:type="paragraph" w:customStyle="1" w:styleId="Default">
    <w:name w:val="Default"/>
    <w:rsid w:val="003832EC"/>
    <w:pPr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832EC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832EC"/>
    <w:rPr>
      <w:rFonts w:ascii="Times New Roman" w:hAnsi="Times New Roman"/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832EC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832EC"/>
    <w:rPr>
      <w:rFonts w:ascii="Times New Roman" w:hAnsi="Times New Roman"/>
      <w:sz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2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2EC"/>
    <w:rPr>
      <w:rFonts w:ascii="Tahoma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39"/>
    <w:rsid w:val="003924FE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3924FE"/>
    <w:pPr>
      <w:spacing w:after="200"/>
    </w:pPr>
    <w:rPr>
      <w:rFonts w:asciiTheme="minorHAnsi" w:hAnsiTheme="minorHAnsi"/>
      <w:b/>
      <w:bCs/>
      <w:color w:val="4F81BD" w:themeColor="accent1"/>
      <w:sz w:val="18"/>
      <w:szCs w:val="18"/>
    </w:rPr>
  </w:style>
  <w:style w:type="character" w:customStyle="1" w:styleId="authorsname">
    <w:name w:val="authors__name"/>
    <w:basedOn w:val="DefaultParagraphFont"/>
    <w:rsid w:val="00872FDD"/>
  </w:style>
  <w:style w:type="paragraph" w:styleId="NormalWeb">
    <w:name w:val="Normal (Web)"/>
    <w:basedOn w:val="Normal"/>
    <w:uiPriority w:val="99"/>
    <w:unhideWhenUsed/>
    <w:rsid w:val="00872FDD"/>
    <w:pPr>
      <w:spacing w:before="100" w:beforeAutospacing="1" w:after="100" w:afterAutospacing="1"/>
      <w:jc w:val="left"/>
    </w:pPr>
    <w:rPr>
      <w:rFonts w:eastAsia="Times New Roman" w:cs="Times New Roman"/>
      <w:szCs w:val="24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872FDD"/>
    <w:rPr>
      <w:color w:val="0000FF"/>
      <w:u w:val="single"/>
    </w:rPr>
  </w:style>
  <w:style w:type="character" w:customStyle="1" w:styleId="journaltitle">
    <w:name w:val="journaltitle"/>
    <w:basedOn w:val="DefaultParagraphFont"/>
    <w:rsid w:val="00872FDD"/>
  </w:style>
  <w:style w:type="paragraph" w:customStyle="1" w:styleId="icon--meta-keyline">
    <w:name w:val="icon--meta-keyline"/>
    <w:basedOn w:val="Normal"/>
    <w:rsid w:val="00872FDD"/>
    <w:pPr>
      <w:spacing w:before="100" w:beforeAutospacing="1" w:after="100" w:afterAutospacing="1"/>
      <w:jc w:val="left"/>
    </w:pPr>
    <w:rPr>
      <w:rFonts w:eastAsia="Times New Roman" w:cs="Times New Roman"/>
      <w:szCs w:val="24"/>
      <w:lang w:val="en-GB" w:eastAsia="en-GB"/>
    </w:rPr>
  </w:style>
  <w:style w:type="character" w:customStyle="1" w:styleId="articlecitationyear">
    <w:name w:val="articlecitation_year"/>
    <w:basedOn w:val="DefaultParagraphFont"/>
    <w:rsid w:val="00872FDD"/>
  </w:style>
  <w:style w:type="character" w:customStyle="1" w:styleId="articlecitationvolume">
    <w:name w:val="articlecitation_volume"/>
    <w:basedOn w:val="DefaultParagraphFont"/>
    <w:rsid w:val="00872FDD"/>
  </w:style>
  <w:style w:type="character" w:customStyle="1" w:styleId="articlecitationpages">
    <w:name w:val="articlecitation_pages"/>
    <w:basedOn w:val="DefaultParagraphFont"/>
    <w:rsid w:val="00872FDD"/>
  </w:style>
  <w:style w:type="table" w:styleId="LightShading">
    <w:name w:val="Light Shading"/>
    <w:basedOn w:val="TableNormal"/>
    <w:uiPriority w:val="60"/>
    <w:rsid w:val="0082240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822405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2EC"/>
    <w:pPr>
      <w:spacing w:after="240" w:line="240" w:lineRule="auto"/>
      <w:jc w:val="both"/>
    </w:pPr>
    <w:rPr>
      <w:rFonts w:ascii="Times New Roman" w:hAnsi="Times New Roman"/>
      <w:sz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32EC"/>
    <w:pPr>
      <w:keepNext/>
      <w:keepLines/>
      <w:spacing w:before="480" w:after="0" w:line="276" w:lineRule="auto"/>
      <w:jc w:val="left"/>
      <w:outlineLvl w:val="0"/>
    </w:pPr>
    <w:rPr>
      <w:rFonts w:eastAsiaTheme="majorEastAsia" w:cstheme="majorBidi"/>
      <w:b/>
      <w:bCs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32EC"/>
    <w:pPr>
      <w:keepNext/>
      <w:keepLines/>
      <w:spacing w:before="40" w:after="0"/>
      <w:outlineLvl w:val="1"/>
    </w:pPr>
    <w:rPr>
      <w:rFonts w:eastAsiaTheme="majorEastAsia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32EC"/>
    <w:pPr>
      <w:keepNext/>
      <w:keepLines/>
      <w:spacing w:before="200" w:after="0"/>
      <w:outlineLvl w:val="2"/>
    </w:pPr>
    <w:rPr>
      <w:rFonts w:eastAsiaTheme="majorEastAsia" w:cstheme="majorBidi"/>
      <w:b/>
      <w:bCs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32EC"/>
    <w:pPr>
      <w:keepNext/>
      <w:keepLines/>
      <w:spacing w:before="200" w:after="0"/>
      <w:outlineLvl w:val="3"/>
    </w:pPr>
    <w:rPr>
      <w:rFonts w:eastAsiaTheme="majorEastAsia" w:cstheme="majorBidi"/>
      <w:bCs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32EC"/>
    <w:rPr>
      <w:rFonts w:ascii="Times New Roman" w:eastAsiaTheme="majorEastAsia" w:hAnsi="Times New Roman" w:cstheme="majorBidi"/>
      <w:b/>
      <w:bCs/>
      <w:sz w:val="24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832EC"/>
    <w:rPr>
      <w:rFonts w:ascii="Times New Roman" w:eastAsiaTheme="majorEastAsia" w:hAnsi="Times New Roman" w:cstheme="majorBidi"/>
      <w:b/>
      <w:sz w:val="28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3832EC"/>
    <w:rPr>
      <w:rFonts w:ascii="Times New Roman" w:eastAsiaTheme="majorEastAsia" w:hAnsi="Times New Roman" w:cstheme="majorBidi"/>
      <w:b/>
      <w:bCs/>
      <w:sz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32EC"/>
    <w:rPr>
      <w:rFonts w:ascii="Times New Roman" w:eastAsiaTheme="majorEastAsia" w:hAnsi="Times New Roman" w:cstheme="majorBidi"/>
      <w:bCs/>
      <w:iCs/>
      <w:sz w:val="24"/>
      <w:lang w:val="en-US"/>
    </w:rPr>
  </w:style>
  <w:style w:type="paragraph" w:styleId="ListParagraph">
    <w:name w:val="List Paragraph"/>
    <w:basedOn w:val="Normal"/>
    <w:uiPriority w:val="34"/>
    <w:qFormat/>
    <w:rsid w:val="003832EC"/>
    <w:pPr>
      <w:spacing w:after="160" w:line="256" w:lineRule="auto"/>
      <w:ind w:left="720"/>
      <w:contextualSpacing/>
      <w:jc w:val="left"/>
    </w:pPr>
  </w:style>
  <w:style w:type="paragraph" w:customStyle="1" w:styleId="Default">
    <w:name w:val="Default"/>
    <w:rsid w:val="003832EC"/>
    <w:pPr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832EC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832EC"/>
    <w:rPr>
      <w:rFonts w:ascii="Times New Roman" w:hAnsi="Times New Roman"/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832EC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832EC"/>
    <w:rPr>
      <w:rFonts w:ascii="Times New Roman" w:hAnsi="Times New Roman"/>
      <w:sz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2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2EC"/>
    <w:rPr>
      <w:rFonts w:ascii="Tahoma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39"/>
    <w:rsid w:val="003924FE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3924FE"/>
    <w:pPr>
      <w:spacing w:after="200"/>
    </w:pPr>
    <w:rPr>
      <w:rFonts w:asciiTheme="minorHAnsi" w:hAnsiTheme="minorHAnsi"/>
      <w:b/>
      <w:bCs/>
      <w:color w:val="4F81BD" w:themeColor="accent1"/>
      <w:sz w:val="18"/>
      <w:szCs w:val="18"/>
    </w:rPr>
  </w:style>
  <w:style w:type="character" w:customStyle="1" w:styleId="authorsname">
    <w:name w:val="authors__name"/>
    <w:basedOn w:val="DefaultParagraphFont"/>
    <w:rsid w:val="00872FDD"/>
  </w:style>
  <w:style w:type="paragraph" w:styleId="NormalWeb">
    <w:name w:val="Normal (Web)"/>
    <w:basedOn w:val="Normal"/>
    <w:uiPriority w:val="99"/>
    <w:unhideWhenUsed/>
    <w:rsid w:val="00872FDD"/>
    <w:pPr>
      <w:spacing w:before="100" w:beforeAutospacing="1" w:after="100" w:afterAutospacing="1"/>
      <w:jc w:val="left"/>
    </w:pPr>
    <w:rPr>
      <w:rFonts w:eastAsia="Times New Roman" w:cs="Times New Roman"/>
      <w:szCs w:val="24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872FDD"/>
    <w:rPr>
      <w:color w:val="0000FF"/>
      <w:u w:val="single"/>
    </w:rPr>
  </w:style>
  <w:style w:type="character" w:customStyle="1" w:styleId="journaltitle">
    <w:name w:val="journaltitle"/>
    <w:basedOn w:val="DefaultParagraphFont"/>
    <w:rsid w:val="00872FDD"/>
  </w:style>
  <w:style w:type="paragraph" w:customStyle="1" w:styleId="icon--meta-keyline">
    <w:name w:val="icon--meta-keyline"/>
    <w:basedOn w:val="Normal"/>
    <w:rsid w:val="00872FDD"/>
    <w:pPr>
      <w:spacing w:before="100" w:beforeAutospacing="1" w:after="100" w:afterAutospacing="1"/>
      <w:jc w:val="left"/>
    </w:pPr>
    <w:rPr>
      <w:rFonts w:eastAsia="Times New Roman" w:cs="Times New Roman"/>
      <w:szCs w:val="24"/>
      <w:lang w:val="en-GB" w:eastAsia="en-GB"/>
    </w:rPr>
  </w:style>
  <w:style w:type="character" w:customStyle="1" w:styleId="articlecitationyear">
    <w:name w:val="articlecitation_year"/>
    <w:basedOn w:val="DefaultParagraphFont"/>
    <w:rsid w:val="00872FDD"/>
  </w:style>
  <w:style w:type="character" w:customStyle="1" w:styleId="articlecitationvolume">
    <w:name w:val="articlecitation_volume"/>
    <w:basedOn w:val="DefaultParagraphFont"/>
    <w:rsid w:val="00872FDD"/>
  </w:style>
  <w:style w:type="character" w:customStyle="1" w:styleId="articlecitationpages">
    <w:name w:val="articlecitation_pages"/>
    <w:basedOn w:val="DefaultParagraphFont"/>
    <w:rsid w:val="00872FDD"/>
  </w:style>
  <w:style w:type="table" w:styleId="LightShading">
    <w:name w:val="Light Shading"/>
    <w:basedOn w:val="TableNormal"/>
    <w:uiPriority w:val="60"/>
    <w:rsid w:val="0082240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822405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31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2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emf"/><Relationship Id="rId18" Type="http://schemas.openxmlformats.org/officeDocument/2006/relationships/image" Target="media/image9.emf"/><Relationship Id="rId26" Type="http://schemas.openxmlformats.org/officeDocument/2006/relationships/image" Target="media/image14.wmf"/><Relationship Id="rId39" Type="http://schemas.openxmlformats.org/officeDocument/2006/relationships/image" Target="media/image24.png"/><Relationship Id="rId21" Type="http://schemas.openxmlformats.org/officeDocument/2006/relationships/image" Target="media/image11.emf"/><Relationship Id="rId34" Type="http://schemas.openxmlformats.org/officeDocument/2006/relationships/image" Target="media/image20.png"/><Relationship Id="rId42" Type="http://schemas.openxmlformats.org/officeDocument/2006/relationships/image" Target="media/image26.png"/><Relationship Id="rId47" Type="http://schemas.openxmlformats.org/officeDocument/2006/relationships/image" Target="media/image30.png"/><Relationship Id="rId50" Type="http://schemas.openxmlformats.org/officeDocument/2006/relationships/hyperlink" Target="https://link.springer.com/journal/12678" TargetMode="External"/><Relationship Id="rId55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8.wmf"/><Relationship Id="rId25" Type="http://schemas.openxmlformats.org/officeDocument/2006/relationships/oleObject" Target="embeddings/oleObject4.bin"/><Relationship Id="rId33" Type="http://schemas.openxmlformats.org/officeDocument/2006/relationships/oleObject" Target="embeddings/oleObject6.bin"/><Relationship Id="rId38" Type="http://schemas.openxmlformats.org/officeDocument/2006/relationships/oleObject" Target="embeddings/oleObject7.bin"/><Relationship Id="rId46" Type="http://schemas.openxmlformats.org/officeDocument/2006/relationships/image" Target="media/image29.png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20" Type="http://schemas.openxmlformats.org/officeDocument/2006/relationships/image" Target="media/image10.png"/><Relationship Id="rId29" Type="http://schemas.openxmlformats.org/officeDocument/2006/relationships/image" Target="media/image16.png"/><Relationship Id="rId41" Type="http://schemas.openxmlformats.org/officeDocument/2006/relationships/oleObject" Target="embeddings/oleObject8.bin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3.emf"/><Relationship Id="rId32" Type="http://schemas.openxmlformats.org/officeDocument/2006/relationships/image" Target="media/image19.emf"/><Relationship Id="rId37" Type="http://schemas.openxmlformats.org/officeDocument/2006/relationships/image" Target="media/image23.emf"/><Relationship Id="rId40" Type="http://schemas.openxmlformats.org/officeDocument/2006/relationships/image" Target="media/image25.emf"/><Relationship Id="rId45" Type="http://schemas.openxmlformats.org/officeDocument/2006/relationships/image" Target="media/image28.png"/><Relationship Id="rId53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6.wmf"/><Relationship Id="rId23" Type="http://schemas.openxmlformats.org/officeDocument/2006/relationships/image" Target="media/image12.png"/><Relationship Id="rId28" Type="http://schemas.openxmlformats.org/officeDocument/2006/relationships/oleObject" Target="embeddings/oleObject5.bin"/><Relationship Id="rId36" Type="http://schemas.openxmlformats.org/officeDocument/2006/relationships/image" Target="media/image22.png"/><Relationship Id="rId49" Type="http://schemas.openxmlformats.org/officeDocument/2006/relationships/image" Target="media/image32.jpeg"/><Relationship Id="rId10" Type="http://schemas.openxmlformats.org/officeDocument/2006/relationships/image" Target="media/image2.png"/><Relationship Id="rId19" Type="http://schemas.openxmlformats.org/officeDocument/2006/relationships/oleObject" Target="embeddings/oleObject2.bin"/><Relationship Id="rId31" Type="http://schemas.openxmlformats.org/officeDocument/2006/relationships/image" Target="media/image18.png"/><Relationship Id="rId44" Type="http://schemas.openxmlformats.org/officeDocument/2006/relationships/oleObject" Target="embeddings/oleObject9.bin"/><Relationship Id="rId52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oleObject" Target="embeddings/oleObject1.bin"/><Relationship Id="rId22" Type="http://schemas.openxmlformats.org/officeDocument/2006/relationships/oleObject" Target="embeddings/oleObject3.bin"/><Relationship Id="rId27" Type="http://schemas.openxmlformats.org/officeDocument/2006/relationships/image" Target="media/image15.emf"/><Relationship Id="rId30" Type="http://schemas.openxmlformats.org/officeDocument/2006/relationships/image" Target="media/image17.jpeg"/><Relationship Id="rId35" Type="http://schemas.openxmlformats.org/officeDocument/2006/relationships/image" Target="media/image21.wmf"/><Relationship Id="rId43" Type="http://schemas.openxmlformats.org/officeDocument/2006/relationships/image" Target="media/image27.emf"/><Relationship Id="rId48" Type="http://schemas.openxmlformats.org/officeDocument/2006/relationships/image" Target="media/image31.jpeg"/><Relationship Id="rId8" Type="http://schemas.openxmlformats.org/officeDocument/2006/relationships/endnotes" Target="endnotes.xml"/><Relationship Id="rId51" Type="http://schemas.openxmlformats.org/officeDocument/2006/relationships/hyperlink" Target="https://link.springer.com/journal/12678/9/6/page/1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DAADB2-AA2D-43CD-BEBA-C3A5FFA69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20</Pages>
  <Words>1416</Words>
  <Characters>8077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2020-02-28T19:18:00Z</dcterms:created>
  <dcterms:modified xsi:type="dcterms:W3CDTF">2020-02-28T20:36:00Z</dcterms:modified>
</cp:coreProperties>
</file>